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99" w:rsidRDefault="002B2399" w:rsidP="005D1936">
      <w:pPr>
        <w:spacing w:after="0" w:line="240" w:lineRule="auto"/>
        <w:jc w:val="center"/>
        <w:rPr>
          <w:rFonts w:ascii="Times New Roman" w:eastAsia="Times New Roman" w:hAnsi="Times New Roman"/>
          <w:b/>
          <w:lang w:eastAsia="pl-PL"/>
        </w:rPr>
      </w:pPr>
    </w:p>
    <w:p w:rsidR="005D1936" w:rsidRPr="00C2774A" w:rsidRDefault="005D1936" w:rsidP="005D1936">
      <w:pPr>
        <w:spacing w:after="0" w:line="240" w:lineRule="auto"/>
        <w:jc w:val="center"/>
        <w:rPr>
          <w:rFonts w:ascii="Times New Roman" w:eastAsia="Times New Roman" w:hAnsi="Times New Roman"/>
          <w:b/>
          <w:lang w:eastAsia="pl-PL"/>
        </w:rPr>
      </w:pPr>
      <w:r w:rsidRPr="00C2774A">
        <w:rPr>
          <w:rFonts w:ascii="Times New Roman" w:eastAsia="Times New Roman" w:hAnsi="Times New Roman"/>
          <w:b/>
          <w:lang w:eastAsia="pl-PL"/>
        </w:rPr>
        <w:t xml:space="preserve">OGŁOSZENIE </w:t>
      </w:r>
    </w:p>
    <w:p w:rsidR="005D1936" w:rsidRPr="00C2774A" w:rsidRDefault="005D1936" w:rsidP="005D1936">
      <w:pPr>
        <w:spacing w:after="0" w:line="240" w:lineRule="auto"/>
        <w:jc w:val="center"/>
        <w:rPr>
          <w:rFonts w:ascii="Times New Roman" w:eastAsia="Times New Roman" w:hAnsi="Times New Roman"/>
          <w:b/>
          <w:lang w:eastAsia="pl-PL"/>
        </w:rPr>
      </w:pPr>
      <w:r w:rsidRPr="00C2774A">
        <w:rPr>
          <w:rFonts w:ascii="Times New Roman" w:eastAsia="Times New Roman" w:hAnsi="Times New Roman"/>
          <w:b/>
          <w:lang w:eastAsia="pl-PL"/>
        </w:rPr>
        <w:t>PRZETARG NIEOGRANICZONY</w:t>
      </w:r>
    </w:p>
    <w:p w:rsidR="00A83F2A" w:rsidRDefault="00A83F2A" w:rsidP="005D193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Budowa budynku Szkoły Przysposabiającej do Pracy. </w:t>
      </w:r>
    </w:p>
    <w:p w:rsidR="005D1936" w:rsidRPr="00C2774A" w:rsidRDefault="00A83F2A" w:rsidP="005D1936">
      <w:pPr>
        <w:spacing w:after="0" w:line="240" w:lineRule="auto"/>
        <w:jc w:val="center"/>
        <w:rPr>
          <w:rFonts w:ascii="Times New Roman" w:eastAsia="Times New Roman" w:hAnsi="Times New Roman"/>
          <w:lang w:eastAsia="pl-PL"/>
        </w:rPr>
      </w:pPr>
      <w:r>
        <w:rPr>
          <w:rFonts w:ascii="Times New Roman" w:hAnsi="Times New Roman"/>
          <w:b/>
          <w:color w:val="000000"/>
          <w:sz w:val="28"/>
          <w:szCs w:val="28"/>
        </w:rPr>
        <w:t>Etap II – dokończenie budowy</w:t>
      </w:r>
      <w:r w:rsidR="005D1936" w:rsidRPr="00C2774A">
        <w:rPr>
          <w:rFonts w:ascii="Times New Roman" w:eastAsia="Times New Roman" w:hAnsi="Times New Roman"/>
          <w:b/>
          <w:sz w:val="32"/>
          <w:szCs w:val="32"/>
          <w:lang w:eastAsia="pl-PL"/>
        </w:rPr>
        <w:br/>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 xml:space="preserve">OGŁOSZENIE O ZAMÓWIENIU - Roboty budowlane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Zamieszczanie ogłoszenia:</w:t>
      </w:r>
      <w:r w:rsidRPr="00C2774A">
        <w:rPr>
          <w:rFonts w:ascii="Times New Roman" w:eastAsia="Times New Roman" w:hAnsi="Times New Roman"/>
          <w:lang w:eastAsia="pl-PL"/>
        </w:rPr>
        <w:t xml:space="preserve"> Zamieszczanie obowiązkowe</w:t>
      </w:r>
      <w:r w:rsidR="009B038B" w:rsidRPr="00C2774A">
        <w:rPr>
          <w:rFonts w:ascii="Times New Roman" w:eastAsia="Times New Roman" w:hAnsi="Times New Roman"/>
          <w:lang w:eastAsia="pl-PL"/>
        </w:rPr>
        <w:t xml:space="preserve">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Ogłoszenie dotyczy:</w:t>
      </w:r>
      <w:r w:rsidRPr="00C2774A">
        <w:rPr>
          <w:rFonts w:ascii="Times New Roman" w:eastAsia="Times New Roman" w:hAnsi="Times New Roman"/>
          <w:lang w:eastAsia="pl-PL"/>
        </w:rPr>
        <w:t xml:space="preserve"> Zamówienia publicznego </w:t>
      </w:r>
    </w:p>
    <w:p w:rsidR="00EC21DF"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Cs/>
          <w:lang w:eastAsia="pl-PL"/>
        </w:rPr>
        <w:t xml:space="preserve">Zamówienie dotyczy projektu lub programu współfinansowanego ze środków Unii Europejskiej </w:t>
      </w:r>
      <w:r w:rsidR="00EC21DF" w:rsidRPr="00C2774A">
        <w:rPr>
          <w:rFonts w:ascii="Times New Roman" w:eastAsia="Times New Roman" w:hAnsi="Times New Roman"/>
          <w:bCs/>
          <w:lang w:eastAsia="pl-PL"/>
        </w:rPr>
        <w:t>–</w:t>
      </w:r>
      <w:r w:rsidR="00DC3C5E" w:rsidRPr="00C2774A">
        <w:rPr>
          <w:rFonts w:ascii="Times New Roman" w:eastAsia="Times New Roman" w:hAnsi="Times New Roman"/>
          <w:bCs/>
          <w:lang w:eastAsia="pl-PL"/>
        </w:rPr>
        <w:t xml:space="preserve"> </w:t>
      </w:r>
      <w:r w:rsidR="00A83F2A">
        <w:rPr>
          <w:rFonts w:ascii="Times New Roman" w:eastAsia="Times New Roman" w:hAnsi="Times New Roman"/>
          <w:lang w:eastAsia="pl-PL"/>
        </w:rPr>
        <w:t>nie</w:t>
      </w:r>
    </w:p>
    <w:p w:rsidR="002B2399" w:rsidRDefault="002B2399" w:rsidP="00DC3C5E">
      <w:pPr>
        <w:spacing w:after="0" w:line="240" w:lineRule="auto"/>
        <w:jc w:val="both"/>
        <w:rPr>
          <w:rFonts w:ascii="Times New Roman" w:eastAsia="Times New Roman" w:hAnsi="Times New Roman"/>
          <w:bCs/>
          <w:lang w:eastAsia="pl-PL"/>
        </w:rPr>
      </w:pPr>
    </w:p>
    <w:p w:rsidR="005D1936" w:rsidRPr="00C2774A" w:rsidRDefault="005D1936" w:rsidP="00DC3C5E">
      <w:pPr>
        <w:spacing w:after="0" w:line="240" w:lineRule="auto"/>
        <w:jc w:val="both"/>
        <w:rPr>
          <w:rFonts w:ascii="Times New Roman" w:eastAsia="Times New Roman" w:hAnsi="Times New Roman"/>
          <w:lang w:eastAsia="pl-PL"/>
        </w:rPr>
      </w:pPr>
      <w:r w:rsidRPr="00C2774A">
        <w:rPr>
          <w:rFonts w:ascii="Times New Roman" w:eastAsia="Times New Roman" w:hAnsi="Times New Roman"/>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DC3C5E" w:rsidRPr="00C2774A">
        <w:rPr>
          <w:rFonts w:ascii="Times New Roman" w:eastAsia="Times New Roman" w:hAnsi="Times New Roman"/>
          <w:bCs/>
          <w:lang w:eastAsia="pl-PL"/>
        </w:rPr>
        <w:t xml:space="preserve">- </w:t>
      </w:r>
      <w:r w:rsidRPr="00C2774A">
        <w:rPr>
          <w:rFonts w:ascii="Times New Roman" w:eastAsia="Times New Roman" w:hAnsi="Times New Roman"/>
          <w:lang w:eastAsia="pl-PL"/>
        </w:rPr>
        <w:t xml:space="preserve">Nie </w:t>
      </w:r>
    </w:p>
    <w:p w:rsidR="00DC3C5E" w:rsidRPr="00C2774A" w:rsidRDefault="00DC3C5E" w:rsidP="005D1936">
      <w:pPr>
        <w:spacing w:after="0" w:line="240" w:lineRule="auto"/>
        <w:rPr>
          <w:rFonts w:ascii="Times New Roman" w:eastAsia="Times New Roman" w:hAnsi="Times New Roman"/>
          <w:u w:val="single"/>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u w:val="single"/>
          <w:lang w:eastAsia="pl-PL"/>
        </w:rPr>
        <w:t>SEKCJA I: ZAMAWIAJĄCY</w:t>
      </w:r>
      <w:r w:rsidRPr="00C2774A">
        <w:rPr>
          <w:rFonts w:ascii="Times New Roman" w:eastAsia="Times New Roman" w:hAnsi="Times New Roman"/>
          <w:lang w:eastAsia="pl-PL"/>
        </w:rPr>
        <w:t xml:space="preserve">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Postępowanie przeprowadza centralny zamawiający</w:t>
      </w:r>
      <w:r w:rsidR="00DC3C5E" w:rsidRPr="00C2774A">
        <w:rPr>
          <w:rFonts w:ascii="Times New Roman" w:eastAsia="Times New Roman" w:hAnsi="Times New Roman"/>
          <w:b/>
          <w:bCs/>
          <w:lang w:eastAsia="pl-PL"/>
        </w:rPr>
        <w:t xml:space="preserve"> - </w:t>
      </w:r>
      <w:r w:rsidRPr="00C2774A">
        <w:rPr>
          <w:rFonts w:ascii="Times New Roman" w:eastAsia="Times New Roman" w:hAnsi="Times New Roman"/>
          <w:lang w:eastAsia="pl-PL"/>
        </w:rPr>
        <w:t xml:space="preserve">Nie </w:t>
      </w:r>
    </w:p>
    <w:p w:rsidR="005D1936" w:rsidRPr="00C2774A" w:rsidRDefault="005D1936" w:rsidP="00DC3C5E">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 xml:space="preserve">Postępowanie przeprowadza podmiot, któremu zamawiający powierzył/powierzyli przeprowadzenie postępowania </w:t>
      </w:r>
      <w:r w:rsidR="00DC3C5E"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t xml:space="preserve">Nie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Postępowanie jest przeprowadzane wspólnie przez zamawiających</w:t>
      </w:r>
      <w:r w:rsidR="00DC3C5E" w:rsidRPr="00C2774A">
        <w:rPr>
          <w:rFonts w:ascii="Times New Roman" w:eastAsia="Times New Roman" w:hAnsi="Times New Roman"/>
          <w:b/>
          <w:bCs/>
          <w:lang w:eastAsia="pl-PL"/>
        </w:rPr>
        <w:t xml:space="preserve"> - </w:t>
      </w:r>
      <w:r w:rsidRPr="00C2774A">
        <w:rPr>
          <w:rFonts w:ascii="Times New Roman" w:eastAsia="Times New Roman" w:hAnsi="Times New Roman"/>
          <w:lang w:eastAsia="pl-PL"/>
        </w:rPr>
        <w:t xml:space="preserve">Nie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Postępowanie jest przeprowadzane wspólnie z zamawiającymi z innych państw członkowskich Unii Europejskiej </w:t>
      </w:r>
      <w:r w:rsidR="00DC3C5E"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t xml:space="preserve">Nie </w:t>
      </w:r>
    </w:p>
    <w:p w:rsidR="00DC3C5E" w:rsidRPr="00C2774A" w:rsidRDefault="00DC3C5E" w:rsidP="005D1936">
      <w:pPr>
        <w:spacing w:after="0" w:line="240" w:lineRule="auto"/>
        <w:rPr>
          <w:rFonts w:ascii="Times New Roman" w:eastAsia="Times New Roman" w:hAnsi="Times New Roman"/>
          <w:b/>
          <w:bCs/>
          <w:lang w:eastAsia="pl-PL"/>
        </w:rPr>
      </w:pP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 xml:space="preserve">I. 1) NAZWA I ADRES: </w:t>
      </w:r>
      <w:r>
        <w:rPr>
          <w:rFonts w:ascii="Times New Roman" w:eastAsia="Times New Roman" w:hAnsi="Times New Roman"/>
          <w:lang w:eastAsia="pl-PL"/>
        </w:rPr>
        <w:t>Stowarzyszenie Pomocy Dzieciom BRATEK</w:t>
      </w:r>
      <w:r w:rsidRPr="00C2774A">
        <w:rPr>
          <w:rFonts w:ascii="Times New Roman" w:eastAsia="Times New Roman" w:hAnsi="Times New Roman"/>
          <w:lang w:eastAsia="pl-PL"/>
        </w:rPr>
        <w:t xml:space="preserve">, </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krajowy numer identyfikacyjny </w:t>
      </w:r>
      <w:r w:rsidRPr="00D3422A">
        <w:rPr>
          <w:rFonts w:ascii="Times New Roman" w:eastAsia="Times New Roman" w:hAnsi="Times New Roman"/>
          <w:lang w:eastAsia="pl-PL"/>
        </w:rPr>
        <w:t>81264064000000</w:t>
      </w:r>
      <w:r w:rsidRPr="00C2774A">
        <w:rPr>
          <w:rFonts w:ascii="Times New Roman" w:eastAsia="Times New Roman" w:hAnsi="Times New Roman"/>
          <w:lang w:eastAsia="pl-PL"/>
        </w:rPr>
        <w:t xml:space="preserve">, </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ul. </w:t>
      </w:r>
      <w:r>
        <w:rPr>
          <w:rFonts w:ascii="Times New Roman" w:eastAsia="Times New Roman" w:hAnsi="Times New Roman"/>
          <w:lang w:eastAsia="pl-PL"/>
        </w:rPr>
        <w:t>Henryka Sienkiewicza 15</w:t>
      </w:r>
      <w:r w:rsidRPr="00C2774A">
        <w:rPr>
          <w:rFonts w:ascii="Times New Roman" w:eastAsia="Times New Roman" w:hAnsi="Times New Roman"/>
          <w:lang w:eastAsia="pl-PL"/>
        </w:rPr>
        <w:t xml:space="preserve"> , 74</w:t>
      </w:r>
      <w:r>
        <w:rPr>
          <w:rFonts w:ascii="Times New Roman" w:eastAsia="Times New Roman" w:hAnsi="Times New Roman"/>
          <w:lang w:eastAsia="pl-PL"/>
        </w:rPr>
        <w:t>-</w:t>
      </w:r>
      <w:r w:rsidRPr="00C2774A">
        <w:rPr>
          <w:rFonts w:ascii="Times New Roman" w:eastAsia="Times New Roman" w:hAnsi="Times New Roman"/>
          <w:lang w:eastAsia="pl-PL"/>
        </w:rPr>
        <w:t xml:space="preserve">320   Barlinek, </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woj. zachodniopomorskie, państwo Polska, </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tel. </w:t>
      </w:r>
      <w:r>
        <w:rPr>
          <w:rFonts w:ascii="Times New Roman" w:eastAsia="Times New Roman" w:hAnsi="Times New Roman"/>
          <w:lang w:eastAsia="pl-PL"/>
        </w:rPr>
        <w:t>95 746 24 47</w:t>
      </w:r>
      <w:r w:rsidRPr="00C2774A">
        <w:rPr>
          <w:rFonts w:ascii="Times New Roman" w:eastAsia="Times New Roman" w:hAnsi="Times New Roman"/>
          <w:lang w:eastAsia="pl-PL"/>
        </w:rPr>
        <w:t xml:space="preserve">, e-mail </w:t>
      </w:r>
      <w:hyperlink r:id="rId7" w:history="1">
        <w:r w:rsidRPr="00D60875">
          <w:rPr>
            <w:rStyle w:val="Hipercze"/>
            <w:rFonts w:ascii="Times New Roman" w:eastAsia="Times New Roman" w:hAnsi="Times New Roman"/>
            <w:lang w:eastAsia="pl-PL"/>
          </w:rPr>
          <w:t>bratekbarlinek@gmail.com</w:t>
        </w:r>
      </w:hyperlink>
      <w:r w:rsidRPr="00C2774A">
        <w:rPr>
          <w:rFonts w:ascii="Times New Roman" w:eastAsia="Times New Roman" w:hAnsi="Times New Roman"/>
          <w:lang w:eastAsia="pl-PL"/>
        </w:rPr>
        <w:t xml:space="preserve">, </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faks </w:t>
      </w:r>
      <w:r>
        <w:rPr>
          <w:rFonts w:ascii="Times New Roman" w:eastAsia="Times New Roman" w:hAnsi="Times New Roman"/>
          <w:lang w:eastAsia="pl-PL"/>
        </w:rPr>
        <w:t>95 746 24 47</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Adres strony internetowej (URL): </w:t>
      </w:r>
      <w:r w:rsidRPr="00730BF1">
        <w:rPr>
          <w:rFonts w:ascii="Times New Roman" w:eastAsia="Times New Roman" w:hAnsi="Times New Roman"/>
          <w:lang w:eastAsia="pl-PL"/>
        </w:rPr>
        <w:t>www.bratek-barline</w:t>
      </w:r>
      <w:r>
        <w:rPr>
          <w:rFonts w:ascii="Times New Roman" w:eastAsia="Times New Roman" w:hAnsi="Times New Roman"/>
          <w:lang w:eastAsia="pl-PL"/>
        </w:rPr>
        <w:t>k.pl</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Adres profilu nabywcy: -</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Adres strony internetowej pod którym można uzyskać dostęp do narzędzi i urządzeń lub formatów plików, które nie są ogólnie dostępne:-</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 </w:t>
      </w:r>
    </w:p>
    <w:p w:rsidR="00A83F2A" w:rsidRPr="00C2774A" w:rsidRDefault="00A83F2A" w:rsidP="00A83F2A">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 2) RODZAJ ZAMAWIAJĄCEGO: </w:t>
      </w:r>
      <w:r>
        <w:rPr>
          <w:rFonts w:ascii="Times New Roman" w:eastAsia="Times New Roman" w:hAnsi="Times New Roman"/>
          <w:lang w:eastAsia="pl-PL"/>
        </w:rPr>
        <w:t>Zamawiający udzielający zamówień, o których mowa w art.3 ust. 1 pkt 5 ustawy Pzp</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I.3) WSPÓLNE UDZIELANIE ZAMÓWIENIA </w:t>
      </w:r>
      <w:r w:rsidRPr="00C2774A">
        <w:rPr>
          <w:rFonts w:ascii="Times New Roman" w:eastAsia="Times New Roman" w:hAnsi="Times New Roman"/>
          <w:b/>
          <w:bCs/>
          <w:i/>
          <w:iCs/>
          <w:lang w:eastAsia="pl-PL"/>
        </w:rPr>
        <w:t>(jeżeli dotyczy)</w:t>
      </w:r>
      <w:r w:rsidRPr="00C2774A">
        <w:rPr>
          <w:rFonts w:ascii="Times New Roman" w:eastAsia="Times New Roman" w:hAnsi="Times New Roman"/>
          <w:b/>
          <w:bCs/>
          <w:lang w:eastAsia="pl-PL"/>
        </w:rPr>
        <w:t xml:space="preserve">: </w:t>
      </w:r>
      <w:r w:rsidR="00646A71" w:rsidRPr="00C2774A">
        <w:rPr>
          <w:rFonts w:ascii="Times New Roman" w:eastAsia="Times New Roman" w:hAnsi="Times New Roman"/>
          <w:bCs/>
          <w:lang w:eastAsia="pl-PL"/>
        </w:rPr>
        <w:t>nie dotyczy</w:t>
      </w:r>
    </w:p>
    <w:p w:rsidR="00646A71" w:rsidRPr="00C2774A" w:rsidRDefault="00646A71" w:rsidP="00646A71">
      <w:pPr>
        <w:spacing w:after="0" w:line="240" w:lineRule="auto"/>
        <w:jc w:val="both"/>
        <w:rPr>
          <w:rFonts w:ascii="Times New Roman" w:eastAsia="Times New Roman" w:hAnsi="Times New Roman"/>
          <w:b/>
          <w:bCs/>
          <w:lang w:eastAsia="pl-PL"/>
        </w:rPr>
      </w:pPr>
    </w:p>
    <w:p w:rsidR="00A83F2A" w:rsidRPr="00C2774A" w:rsidRDefault="00A83F2A" w:rsidP="00A83F2A">
      <w:pPr>
        <w:spacing w:after="0" w:line="240" w:lineRule="auto"/>
        <w:jc w:val="both"/>
        <w:rPr>
          <w:rFonts w:ascii="Times New Roman" w:eastAsia="Times New Roman" w:hAnsi="Times New Roman"/>
          <w:b/>
          <w:bCs/>
          <w:lang w:eastAsia="pl-PL"/>
        </w:rPr>
      </w:pPr>
      <w:r w:rsidRPr="00C2774A">
        <w:rPr>
          <w:rFonts w:ascii="Times New Roman" w:eastAsia="Times New Roman" w:hAnsi="Times New Roman"/>
          <w:b/>
          <w:bCs/>
          <w:lang w:eastAsia="pl-PL"/>
        </w:rPr>
        <w:t>I.4) KOMUNIKACJA:</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 xml:space="preserve">Nieograniczony, pełny i bezpośredni dostęp do dokumentów z postępowania można uzyskać pod adresem (URL) – </w:t>
      </w:r>
      <w:r w:rsidRPr="00C2774A">
        <w:rPr>
          <w:rFonts w:ascii="Times New Roman" w:eastAsia="Times New Roman" w:hAnsi="Times New Roman"/>
          <w:lang w:eastAsia="pl-PL"/>
        </w:rPr>
        <w:t>Nie</w:t>
      </w:r>
    </w:p>
    <w:p w:rsidR="00A83F2A" w:rsidRPr="00C2774A" w:rsidRDefault="00A83F2A" w:rsidP="00A83F2A">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Adres strony internetowej, na której zamieszczona będzie specyfikacja istotnych warunków zamówienia:</w:t>
      </w:r>
      <w:r w:rsidRPr="00C2774A">
        <w:rPr>
          <w:rFonts w:ascii="Times New Roman" w:eastAsia="Times New Roman" w:hAnsi="Times New Roman"/>
          <w:lang w:eastAsia="pl-PL"/>
        </w:rPr>
        <w:t xml:space="preserve"> </w:t>
      </w:r>
      <w:r w:rsidRPr="00730BF1">
        <w:rPr>
          <w:rFonts w:ascii="Times New Roman" w:eastAsia="Times New Roman" w:hAnsi="Times New Roman"/>
          <w:lang w:eastAsia="pl-PL"/>
        </w:rPr>
        <w:t>www.bratek-barline</w:t>
      </w:r>
      <w:r>
        <w:rPr>
          <w:rFonts w:ascii="Times New Roman" w:eastAsia="Times New Roman" w:hAnsi="Times New Roman"/>
          <w:lang w:eastAsia="pl-PL"/>
        </w:rPr>
        <w:t>k.pl</w:t>
      </w:r>
    </w:p>
    <w:p w:rsidR="00A83F2A" w:rsidRPr="00C2774A" w:rsidRDefault="00A83F2A" w:rsidP="00A83F2A">
      <w:pPr>
        <w:spacing w:after="0" w:line="240" w:lineRule="auto"/>
        <w:rPr>
          <w:rFonts w:ascii="Times New Roman" w:eastAsia="Times New Roman" w:hAnsi="Times New Roman"/>
          <w:bCs/>
          <w:lang w:eastAsia="pl-PL"/>
        </w:rPr>
      </w:pPr>
      <w:r w:rsidRPr="00C2774A">
        <w:rPr>
          <w:rFonts w:ascii="Times New Roman" w:eastAsia="Times New Roman" w:hAnsi="Times New Roman"/>
          <w:b/>
          <w:bCs/>
          <w:lang w:eastAsia="pl-PL"/>
        </w:rPr>
        <w:t xml:space="preserve">Dostęp do dokumentów z postępowania jest ograniczony - więcej informacji można uzyskać pod adresem - </w:t>
      </w:r>
      <w:r w:rsidRPr="00C2774A">
        <w:rPr>
          <w:rFonts w:ascii="Times New Roman" w:eastAsia="Times New Roman" w:hAnsi="Times New Roman"/>
          <w:lang w:eastAsia="pl-PL"/>
        </w:rPr>
        <w:t xml:space="preserve">Nie </w:t>
      </w:r>
      <w:r w:rsidRPr="00C2774A">
        <w:rPr>
          <w:rFonts w:ascii="Times New Roman" w:eastAsia="Times New Roman" w:hAnsi="Times New Roman"/>
          <w:lang w:eastAsia="pl-PL"/>
        </w:rPr>
        <w:br/>
      </w:r>
      <w:r w:rsidRPr="00C2774A">
        <w:rPr>
          <w:rFonts w:ascii="Times New Roman" w:eastAsia="Times New Roman" w:hAnsi="Times New Roman"/>
          <w:b/>
          <w:bCs/>
          <w:lang w:eastAsia="pl-PL"/>
        </w:rPr>
        <w:t>Oferty lub wnioski o dopuszczenie do udziału w postępowaniu należy przesyłać:</w:t>
      </w:r>
      <w:r w:rsidRPr="00C2774A">
        <w:rPr>
          <w:rFonts w:ascii="Times New Roman" w:eastAsia="Times New Roman" w:hAnsi="Times New Roman"/>
          <w:lang w:eastAsia="pl-PL"/>
        </w:rPr>
        <w:t xml:space="preserve"> </w:t>
      </w:r>
    </w:p>
    <w:p w:rsidR="00A83F2A" w:rsidRPr="00C2774A" w:rsidRDefault="00A83F2A" w:rsidP="00A83F2A">
      <w:pPr>
        <w:numPr>
          <w:ilvl w:val="0"/>
          <w:numId w:val="1"/>
        </w:numPr>
        <w:spacing w:after="0" w:line="240" w:lineRule="auto"/>
        <w:rPr>
          <w:rFonts w:ascii="Times New Roman" w:eastAsia="Times New Roman" w:hAnsi="Times New Roman"/>
          <w:lang w:eastAsia="pl-PL"/>
        </w:rPr>
      </w:pPr>
      <w:r w:rsidRPr="00C2774A">
        <w:rPr>
          <w:rFonts w:ascii="Times New Roman" w:eastAsia="Times New Roman" w:hAnsi="Times New Roman"/>
          <w:bCs/>
          <w:lang w:eastAsia="pl-PL"/>
        </w:rPr>
        <w:t xml:space="preserve">Elektronicznie – </w:t>
      </w:r>
      <w:r w:rsidRPr="00C2774A">
        <w:rPr>
          <w:rFonts w:ascii="Times New Roman" w:eastAsia="Times New Roman" w:hAnsi="Times New Roman"/>
          <w:lang w:eastAsia="pl-PL"/>
        </w:rPr>
        <w:t>Nie</w:t>
      </w:r>
    </w:p>
    <w:p w:rsidR="00A83F2A" w:rsidRPr="00C2774A" w:rsidRDefault="00A83F2A" w:rsidP="00A83F2A">
      <w:pPr>
        <w:numPr>
          <w:ilvl w:val="0"/>
          <w:numId w:val="1"/>
        </w:numPr>
        <w:spacing w:after="0" w:line="240" w:lineRule="auto"/>
        <w:rPr>
          <w:rFonts w:ascii="Times New Roman" w:eastAsia="Times New Roman" w:hAnsi="Times New Roman"/>
          <w:lang w:eastAsia="pl-PL"/>
        </w:rPr>
      </w:pPr>
      <w:r w:rsidRPr="00C2774A">
        <w:rPr>
          <w:rFonts w:ascii="Times New Roman" w:eastAsia="Times New Roman" w:hAnsi="Times New Roman"/>
          <w:bCs/>
          <w:lang w:eastAsia="pl-PL"/>
        </w:rPr>
        <w:t>Dopuszczone jest przesłanie ofert lub wniosków o dopuszczenie do udziału w postępowaniu w inny sposób – Nie</w:t>
      </w:r>
    </w:p>
    <w:p w:rsidR="00A83F2A" w:rsidRPr="00C2774A" w:rsidRDefault="00A83F2A" w:rsidP="00A83F2A">
      <w:pPr>
        <w:numPr>
          <w:ilvl w:val="0"/>
          <w:numId w:val="1"/>
        </w:numPr>
        <w:spacing w:after="0" w:line="240" w:lineRule="auto"/>
        <w:jc w:val="both"/>
        <w:rPr>
          <w:rFonts w:ascii="Times New Roman" w:eastAsia="Times New Roman" w:hAnsi="Times New Roman"/>
          <w:lang w:eastAsia="pl-PL"/>
        </w:rPr>
      </w:pPr>
      <w:r w:rsidRPr="00C2774A">
        <w:rPr>
          <w:rFonts w:ascii="Times New Roman" w:eastAsia="Times New Roman" w:hAnsi="Times New Roman"/>
          <w:bCs/>
          <w:lang w:eastAsia="pl-PL"/>
        </w:rPr>
        <w:t>Wymagane jest przesłanie ofert lub wniosków o dopuszczenie do udziału w postępowaniu w inny sposób – Tak</w:t>
      </w:r>
    </w:p>
    <w:p w:rsidR="00A83F2A" w:rsidRPr="00C2774A" w:rsidRDefault="00A83F2A" w:rsidP="00A83F2A">
      <w:pPr>
        <w:numPr>
          <w:ilvl w:val="0"/>
          <w:numId w:val="1"/>
        </w:num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lastRenderedPageBreak/>
        <w:t>Inny sposób:</w:t>
      </w:r>
    </w:p>
    <w:p w:rsidR="00A83F2A" w:rsidRPr="00C2774A" w:rsidRDefault="00A83F2A" w:rsidP="00A83F2A">
      <w:pPr>
        <w:spacing w:after="0" w:line="240" w:lineRule="auto"/>
        <w:ind w:left="708"/>
        <w:jc w:val="both"/>
        <w:rPr>
          <w:rFonts w:ascii="Times New Roman" w:eastAsia="Times New Roman" w:hAnsi="Times New Roman"/>
          <w:lang w:eastAsia="pl-PL"/>
        </w:rPr>
      </w:pPr>
      <w:r w:rsidRPr="00C2774A">
        <w:rPr>
          <w:rFonts w:ascii="Times New Roman" w:eastAsia="Times New Roman" w:hAnsi="Times New Roman"/>
          <w:b/>
          <w:lang w:eastAsia="pl-PL"/>
        </w:rPr>
        <w:t xml:space="preserve">Oferty należy złożyć w </w:t>
      </w:r>
      <w:r>
        <w:rPr>
          <w:rFonts w:ascii="Times New Roman" w:eastAsia="Times New Roman" w:hAnsi="Times New Roman"/>
          <w:b/>
          <w:lang w:eastAsia="pl-PL"/>
        </w:rPr>
        <w:t xml:space="preserve">siedzibie Stowarzyszenia Pomocy Dzieciom BRATEK (sekretariat), </w:t>
      </w:r>
      <w:r w:rsidRPr="00C2774A">
        <w:rPr>
          <w:rFonts w:ascii="Times New Roman" w:eastAsia="Times New Roman" w:hAnsi="Times New Roman"/>
          <w:b/>
          <w:lang w:eastAsia="pl-PL"/>
        </w:rPr>
        <w:t xml:space="preserve">ul. </w:t>
      </w:r>
      <w:r>
        <w:rPr>
          <w:rFonts w:ascii="Times New Roman" w:eastAsia="Times New Roman" w:hAnsi="Times New Roman"/>
          <w:b/>
          <w:lang w:eastAsia="pl-PL"/>
        </w:rPr>
        <w:t>Henryka Sienkiewicza 15</w:t>
      </w:r>
      <w:r w:rsidRPr="00C2774A">
        <w:rPr>
          <w:rFonts w:ascii="Times New Roman" w:eastAsia="Times New Roman" w:hAnsi="Times New Roman"/>
          <w:b/>
          <w:lang w:eastAsia="pl-PL"/>
        </w:rPr>
        <w:t>, 74-320 Barlinek lub przesłać pocztą</w:t>
      </w:r>
    </w:p>
    <w:p w:rsidR="00A83F2A" w:rsidRPr="00C2774A" w:rsidRDefault="00A83F2A" w:rsidP="00A83F2A">
      <w:pPr>
        <w:numPr>
          <w:ilvl w:val="0"/>
          <w:numId w:val="1"/>
        </w:num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Adres: </w:t>
      </w:r>
      <w:r w:rsidRPr="00C2774A">
        <w:rPr>
          <w:rFonts w:ascii="Times New Roman" w:eastAsia="Times New Roman" w:hAnsi="Times New Roman"/>
          <w:lang w:eastAsia="pl-PL"/>
        </w:rPr>
        <w:br/>
      </w:r>
      <w:r>
        <w:rPr>
          <w:rFonts w:ascii="Times New Roman" w:eastAsia="Times New Roman" w:hAnsi="Times New Roman"/>
          <w:b/>
          <w:lang w:eastAsia="pl-PL"/>
        </w:rPr>
        <w:t>Stowarzyszenie Pomocy Dzieciom BRATEK, ul. Henryka Sienkiewicza 15</w:t>
      </w:r>
      <w:r w:rsidRPr="00C2774A">
        <w:rPr>
          <w:rFonts w:ascii="Times New Roman" w:eastAsia="Times New Roman" w:hAnsi="Times New Roman"/>
          <w:b/>
          <w:lang w:eastAsia="pl-PL"/>
        </w:rPr>
        <w:t>, 74-320 Barlinek</w:t>
      </w:r>
      <w:r w:rsidRPr="00C2774A">
        <w:rPr>
          <w:rFonts w:ascii="Times New Roman" w:eastAsia="Times New Roman" w:hAnsi="Times New Roman"/>
          <w:lang w:eastAsia="pl-PL"/>
        </w:rPr>
        <w:t xml:space="preserve"> </w:t>
      </w:r>
    </w:p>
    <w:p w:rsidR="00A83F2A" w:rsidRPr="00C2774A" w:rsidRDefault="00A83F2A" w:rsidP="00A83F2A">
      <w:pPr>
        <w:numPr>
          <w:ilvl w:val="0"/>
          <w:numId w:val="2"/>
        </w:numPr>
        <w:spacing w:after="0" w:line="240" w:lineRule="auto"/>
        <w:rPr>
          <w:rFonts w:ascii="Times New Roman" w:eastAsia="Times New Roman" w:hAnsi="Times New Roman"/>
          <w:lang w:eastAsia="pl-PL"/>
        </w:rPr>
      </w:pPr>
      <w:r w:rsidRPr="00C2774A">
        <w:rPr>
          <w:rFonts w:ascii="Times New Roman" w:eastAsia="Times New Roman" w:hAnsi="Times New Roman"/>
          <w:bCs/>
          <w:lang w:eastAsia="pl-PL"/>
        </w:rPr>
        <w:t>Komunikacja elektroniczna wymaga korzystania z narzędzi i urządzeń lub formatów plików, które nie są ogólnie dostępne - Nie</w:t>
      </w:r>
      <w:r w:rsidRPr="00C2774A">
        <w:rPr>
          <w:rFonts w:ascii="Times New Roman" w:eastAsia="Times New Roman" w:hAnsi="Times New Roman"/>
          <w:lang w:eastAsia="pl-PL"/>
        </w:rPr>
        <w:t xml:space="preserve"> </w:t>
      </w:r>
    </w:p>
    <w:p w:rsidR="005D1936" w:rsidRPr="00C2774A" w:rsidRDefault="005D1936" w:rsidP="005D1936">
      <w:pPr>
        <w:spacing w:after="0" w:line="240" w:lineRule="auto"/>
        <w:rPr>
          <w:rFonts w:ascii="Times New Roman" w:eastAsia="Times New Roman" w:hAnsi="Times New Roman"/>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u w:val="single"/>
          <w:lang w:eastAsia="pl-PL"/>
        </w:rPr>
        <w:t xml:space="preserve">SEKCJA II: PRZEDMIOT ZAMÓWIENIA </w:t>
      </w:r>
    </w:p>
    <w:p w:rsidR="005D1936" w:rsidRPr="00C2774A" w:rsidRDefault="005D1936" w:rsidP="00517C74">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II.1) Nazwa nadana zamówieniu przez zamawiającego: </w:t>
      </w:r>
      <w:r w:rsidR="00A83F2A">
        <w:rPr>
          <w:rFonts w:ascii="Times New Roman" w:eastAsia="Times New Roman" w:hAnsi="Times New Roman"/>
          <w:lang w:eastAsia="pl-PL"/>
        </w:rPr>
        <w:t>Budowa budynku Szkoły Przysposabiającej do Pracy. Etap II – dokończenie budynku.</w:t>
      </w:r>
      <w:r w:rsidR="00C2774A">
        <w:rPr>
          <w:rFonts w:ascii="Times New Roman" w:eastAsia="Times New Roman" w:hAnsi="Times New Roman"/>
          <w:lang w:eastAsia="pl-PL"/>
        </w:rPr>
        <w:t xml:space="preserve"> </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Numer referencyjny: </w:t>
      </w:r>
      <w:r w:rsidR="00A83F2A">
        <w:rPr>
          <w:rFonts w:ascii="Times New Roman" w:eastAsia="Times New Roman" w:hAnsi="Times New Roman"/>
          <w:lang w:eastAsia="pl-PL"/>
        </w:rPr>
        <w:t>01/06/2020</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bCs/>
          <w:lang w:eastAsia="pl-PL"/>
        </w:rPr>
        <w:t>Przed wszczęciem postępowania o udzielenie zamówienia przeprowadzono dialog techniczny</w:t>
      </w:r>
      <w:r w:rsidR="00517C74" w:rsidRPr="00C2774A">
        <w:rPr>
          <w:rFonts w:ascii="Times New Roman" w:eastAsia="Times New Roman" w:hAnsi="Times New Roman"/>
          <w:bCs/>
          <w:lang w:eastAsia="pl-PL"/>
        </w:rPr>
        <w:t xml:space="preserve"> - </w:t>
      </w:r>
      <w:r w:rsidRPr="00C2774A">
        <w:rPr>
          <w:rFonts w:ascii="Times New Roman" w:eastAsia="Times New Roman" w:hAnsi="Times New Roman"/>
          <w:lang w:eastAsia="pl-PL"/>
        </w:rPr>
        <w:t xml:space="preserve">Nie </w:t>
      </w:r>
    </w:p>
    <w:p w:rsidR="00517C74"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II.2) Rodzaj zamówienia: </w:t>
      </w:r>
      <w:r w:rsidRPr="00C2774A">
        <w:rPr>
          <w:rFonts w:ascii="Times New Roman" w:eastAsia="Times New Roman" w:hAnsi="Times New Roman"/>
          <w:lang w:eastAsia="pl-PL"/>
        </w:rPr>
        <w:t>Roboty budowlane</w:t>
      </w:r>
    </w:p>
    <w:p w:rsidR="00517C74" w:rsidRPr="00C2774A" w:rsidRDefault="005D1936" w:rsidP="00517C74">
      <w:pPr>
        <w:spacing w:after="0" w:line="240" w:lineRule="auto"/>
        <w:rPr>
          <w:rFonts w:ascii="Times New Roman" w:eastAsia="Times New Roman" w:hAnsi="Times New Roman"/>
          <w:b/>
          <w:bCs/>
          <w:lang w:eastAsia="pl-PL"/>
        </w:rPr>
      </w:pP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b/>
          <w:bCs/>
          <w:lang w:eastAsia="pl-PL"/>
        </w:rPr>
        <w:t>II.3) Informacja o możliwości składania ofert częściowych</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t>Zamówienie podzielone jest na części:</w:t>
      </w:r>
      <w:r w:rsidR="00517C74" w:rsidRPr="00C2774A">
        <w:rPr>
          <w:rFonts w:ascii="Times New Roman" w:eastAsia="Times New Roman" w:hAnsi="Times New Roman"/>
          <w:lang w:eastAsia="pl-PL"/>
        </w:rPr>
        <w:t xml:space="preserve"> </w:t>
      </w:r>
      <w:r w:rsidRPr="00C2774A">
        <w:rPr>
          <w:rFonts w:ascii="Times New Roman" w:eastAsia="Times New Roman" w:hAnsi="Times New Roman"/>
          <w:lang w:eastAsia="pl-PL"/>
        </w:rPr>
        <w:t xml:space="preserve">Nie </w:t>
      </w:r>
      <w:r w:rsidRPr="00C2774A">
        <w:rPr>
          <w:rFonts w:ascii="Times New Roman" w:eastAsia="Times New Roman" w:hAnsi="Times New Roman"/>
          <w:lang w:eastAsia="pl-PL"/>
        </w:rPr>
        <w:br/>
      </w:r>
    </w:p>
    <w:p w:rsidR="00517C74" w:rsidRPr="00C2774A" w:rsidRDefault="005D1936" w:rsidP="005D1936">
      <w:pPr>
        <w:spacing w:after="0" w:line="240" w:lineRule="auto"/>
        <w:rPr>
          <w:rFonts w:ascii="Times New Roman" w:eastAsia="Times New Roman" w:hAnsi="Times New Roman"/>
          <w:b/>
          <w:bCs/>
          <w:lang w:eastAsia="pl-PL"/>
        </w:rPr>
      </w:pPr>
      <w:r w:rsidRPr="00C2774A">
        <w:rPr>
          <w:rFonts w:ascii="Times New Roman" w:eastAsia="Times New Roman" w:hAnsi="Times New Roman"/>
          <w:b/>
          <w:bCs/>
          <w:lang w:eastAsia="pl-PL"/>
        </w:rPr>
        <w:t xml:space="preserve">II.4) Krótki opis przedmiotu zamówienia </w:t>
      </w:r>
      <w:r w:rsidRPr="00C2774A">
        <w:rPr>
          <w:rFonts w:ascii="Times New Roman" w:eastAsia="Times New Roman" w:hAnsi="Times New Roman"/>
          <w:i/>
          <w:iCs/>
          <w:lang w:eastAsia="pl-PL"/>
        </w:rPr>
        <w:t>(wielkość, zakres, rodzaj i ilość dostaw, usług lub robót budowlanych lub określenie zapotrzebowania i wymagań )</w:t>
      </w:r>
      <w:r w:rsidRPr="00C2774A">
        <w:rPr>
          <w:rFonts w:ascii="Times New Roman" w:eastAsia="Times New Roman" w:hAnsi="Times New Roman"/>
          <w:b/>
          <w:bCs/>
          <w:lang w:eastAsia="pl-PL"/>
        </w:rPr>
        <w:t xml:space="preserve"> a w przypadku partnerstwa innowacyjnego - określenie zapotrzebowania na innowacyjny produkt, usługę lub roboty budowlane: </w:t>
      </w:r>
    </w:p>
    <w:p w:rsidR="00A83F2A" w:rsidRPr="00A83F2A" w:rsidRDefault="00A83F2A" w:rsidP="00A83F2A">
      <w:pPr>
        <w:spacing w:after="0" w:line="240" w:lineRule="auto"/>
        <w:jc w:val="both"/>
        <w:rPr>
          <w:rFonts w:ascii="Times New Roman" w:hAnsi="Times New Roman"/>
          <w:color w:val="000000"/>
        </w:rPr>
      </w:pPr>
      <w:bookmarkStart w:id="0" w:name="_Hlk503181071"/>
      <w:bookmarkStart w:id="1" w:name="_Hlk527103165"/>
      <w:r w:rsidRPr="00A83F2A">
        <w:rPr>
          <w:rFonts w:ascii="Times New Roman" w:hAnsi="Times New Roman"/>
          <w:color w:val="000000"/>
        </w:rPr>
        <w:t xml:space="preserve">Zakres przedmiotu zamówienia obejmuje </w:t>
      </w:r>
      <w:r w:rsidRPr="00A83F2A">
        <w:rPr>
          <w:rFonts w:ascii="Times New Roman" w:hAnsi="Times New Roman"/>
          <w:b/>
          <w:color w:val="000000"/>
        </w:rPr>
        <w:t>dokończenie budowy</w:t>
      </w:r>
      <w:r w:rsidRPr="00A83F2A">
        <w:rPr>
          <w:rFonts w:ascii="Times New Roman" w:hAnsi="Times New Roman"/>
          <w:color w:val="000000"/>
        </w:rPr>
        <w:t xml:space="preserve"> budynku nowej szkoły.</w:t>
      </w:r>
    </w:p>
    <w:p w:rsidR="00A83F2A" w:rsidRPr="00A83F2A" w:rsidRDefault="00A83F2A" w:rsidP="0016323D">
      <w:pPr>
        <w:numPr>
          <w:ilvl w:val="0"/>
          <w:numId w:val="8"/>
        </w:numPr>
        <w:spacing w:after="0" w:line="240" w:lineRule="auto"/>
        <w:jc w:val="both"/>
        <w:rPr>
          <w:rFonts w:ascii="Times New Roman" w:hAnsi="Times New Roman"/>
          <w:color w:val="000000"/>
        </w:rPr>
      </w:pPr>
      <w:r w:rsidRPr="00A83F2A">
        <w:rPr>
          <w:rFonts w:ascii="Times New Roman" w:hAnsi="Times New Roman"/>
          <w:color w:val="000000"/>
        </w:rPr>
        <w:t>W ramach etapu I budowy wykonano budynek o zwartej bryle prz</w:t>
      </w:r>
      <w:r w:rsidRPr="00A83F2A">
        <w:rPr>
          <w:rFonts w:ascii="Times New Roman" w:hAnsi="Times New Roman"/>
          <w:color w:val="000000"/>
        </w:rPr>
        <w:t>y</w:t>
      </w:r>
      <w:r w:rsidRPr="00A83F2A">
        <w:rPr>
          <w:rFonts w:ascii="Times New Roman" w:hAnsi="Times New Roman"/>
          <w:color w:val="000000"/>
        </w:rPr>
        <w:t xml:space="preserve">kryty dachem płaskim o nachyleniu technologicznym 3% wraz z zagospodarowaniem terenu. Budynek ma następujące parametry: </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Obiekt dwukondygnacyjny, bez podpiwniczenia.</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Pokrycie dachu – papa.</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Wymiary budynku: 30,80 x 16,85 m.</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Wykonanie w technologii tradycyjnej. Budynek murowany. Strop żelbetowy z płyt kanałowych SPK, strunobeton.</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Powierzchnia zabudowy budynku: 397,30m</w:t>
      </w:r>
      <w:r w:rsidRPr="00A83F2A">
        <w:rPr>
          <w:rFonts w:ascii="Times New Roman" w:hAnsi="Times New Roman"/>
          <w:color w:val="000000"/>
          <w:vertAlign w:val="superscript"/>
        </w:rPr>
        <w:t>2</w:t>
      </w:r>
      <w:r w:rsidRPr="00A83F2A">
        <w:rPr>
          <w:rFonts w:ascii="Times New Roman" w:hAnsi="Times New Roman"/>
          <w:color w:val="000000"/>
        </w:rPr>
        <w:t>.</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Powierzchnia całkowita: 667,11 m</w:t>
      </w:r>
      <w:r w:rsidRPr="00A83F2A">
        <w:rPr>
          <w:rFonts w:ascii="Times New Roman" w:hAnsi="Times New Roman"/>
          <w:color w:val="000000"/>
          <w:vertAlign w:val="superscript"/>
        </w:rPr>
        <w:t>2</w:t>
      </w:r>
      <w:r w:rsidRPr="00A83F2A">
        <w:rPr>
          <w:rFonts w:ascii="Times New Roman" w:hAnsi="Times New Roman"/>
          <w:color w:val="000000"/>
        </w:rPr>
        <w:t>.</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Kubatura: 2.136,00 m</w:t>
      </w:r>
      <w:r w:rsidRPr="00A83F2A">
        <w:rPr>
          <w:rFonts w:ascii="Times New Roman" w:hAnsi="Times New Roman"/>
          <w:color w:val="000000"/>
          <w:vertAlign w:val="superscript"/>
        </w:rPr>
        <w:t>3</w:t>
      </w:r>
      <w:r w:rsidRPr="00A83F2A">
        <w:rPr>
          <w:rFonts w:ascii="Times New Roman" w:hAnsi="Times New Roman"/>
          <w:color w:val="000000"/>
        </w:rPr>
        <w:t>.</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Liczba kondygnacji: 2 nadziemne, 0 podziemnych.</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Wysokość budynku: 7,63 m – budynek niski.</w:t>
      </w:r>
    </w:p>
    <w:p w:rsidR="00A83F2A" w:rsidRPr="00A83F2A" w:rsidRDefault="00A83F2A" w:rsidP="00A83F2A">
      <w:pPr>
        <w:spacing w:after="0"/>
        <w:ind w:left="360"/>
        <w:jc w:val="both"/>
        <w:rPr>
          <w:rFonts w:ascii="Times New Roman" w:hAnsi="Times New Roman"/>
          <w:color w:val="000000"/>
        </w:rPr>
      </w:pPr>
      <w:r w:rsidRPr="00A83F2A">
        <w:rPr>
          <w:rFonts w:ascii="Times New Roman" w:hAnsi="Times New Roman"/>
          <w:color w:val="000000"/>
        </w:rPr>
        <w:t>W budynku przewidziano instalację wodno-kanalizacyjną, instalację centralnego ogrzewania, instalację elektryczną, wentylację grawitacyjną nawiewno-wywiewną mechaniczną, klimatyzacji, instalację o</w:t>
      </w:r>
      <w:r w:rsidRPr="00A83F2A">
        <w:rPr>
          <w:rFonts w:ascii="Times New Roman" w:hAnsi="Times New Roman"/>
          <w:color w:val="000000"/>
        </w:rPr>
        <w:t>d</w:t>
      </w:r>
      <w:r w:rsidRPr="00A83F2A">
        <w:rPr>
          <w:rFonts w:ascii="Times New Roman" w:hAnsi="Times New Roman"/>
          <w:color w:val="000000"/>
        </w:rPr>
        <w:t xml:space="preserve">gromową oraz instalację teletechniczną. </w:t>
      </w:r>
    </w:p>
    <w:p w:rsidR="00A83F2A" w:rsidRPr="00A83F2A" w:rsidRDefault="00A83F2A" w:rsidP="0016323D">
      <w:pPr>
        <w:numPr>
          <w:ilvl w:val="0"/>
          <w:numId w:val="8"/>
        </w:numPr>
        <w:spacing w:after="0" w:line="240" w:lineRule="auto"/>
        <w:jc w:val="both"/>
        <w:rPr>
          <w:rFonts w:ascii="Times New Roman" w:hAnsi="Times New Roman"/>
          <w:color w:val="000000"/>
        </w:rPr>
      </w:pPr>
      <w:r w:rsidRPr="00A83F2A">
        <w:rPr>
          <w:rFonts w:ascii="Times New Roman" w:hAnsi="Times New Roman"/>
          <w:color w:val="000000"/>
        </w:rPr>
        <w:t>W ramach I etapu wykonano:</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w zakresie robót zewnętrznych – pełen zakres robót przyłączeniowych,</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w zakresie robót konstrukcyjnych – pełny zakres (razem z szybem windy),</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pokrycie dachowe z rurami spustowymi,</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stolarka okienna i drzwiowa zewnętrzna,</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 xml:space="preserve">elewacja </w:t>
      </w:r>
      <w:r w:rsidRPr="00A83F2A">
        <w:rPr>
          <w:rFonts w:ascii="Times New Roman" w:hAnsi="Times New Roman"/>
        </w:rPr>
        <w:t>– tylko ocieplenie budynku (styropian z wtopioną siatką i zagruntowaniem),</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roboty wykończeniowe w zakresie robót budowlanych – ścianki działowe, podłoża i posadzki na parterze,</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w zakresie robót instalacyjno-sanitarnych – instalacje podposadzkowe kanalizacyjne,</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w zakresie robót instalacyjno-sanitarnych – roboty zewnętrzne – pełny zakres,</w:t>
      </w:r>
    </w:p>
    <w:p w:rsidR="00A83F2A" w:rsidRPr="00A83F2A" w:rsidRDefault="00A83F2A" w:rsidP="0016323D">
      <w:pPr>
        <w:numPr>
          <w:ilvl w:val="0"/>
          <w:numId w:val="18"/>
        </w:numPr>
        <w:spacing w:after="0" w:line="240" w:lineRule="auto"/>
        <w:jc w:val="both"/>
        <w:rPr>
          <w:rFonts w:ascii="Times New Roman" w:hAnsi="Times New Roman"/>
          <w:color w:val="000000"/>
        </w:rPr>
      </w:pPr>
      <w:r w:rsidRPr="00A83F2A">
        <w:rPr>
          <w:rFonts w:ascii="Times New Roman" w:hAnsi="Times New Roman"/>
          <w:color w:val="000000"/>
        </w:rPr>
        <w:t>w zakresie robót instalacyjnych elektrycznych – roboty zewnętrzne – pełny zakres.</w:t>
      </w:r>
    </w:p>
    <w:p w:rsidR="00A83F2A" w:rsidRPr="00A83F2A" w:rsidRDefault="00A83F2A" w:rsidP="0016323D">
      <w:pPr>
        <w:numPr>
          <w:ilvl w:val="0"/>
          <w:numId w:val="8"/>
        </w:numPr>
        <w:spacing w:after="0" w:line="240" w:lineRule="auto"/>
        <w:jc w:val="both"/>
        <w:rPr>
          <w:rFonts w:ascii="Times New Roman" w:hAnsi="Times New Roman"/>
          <w:color w:val="000000"/>
        </w:rPr>
      </w:pPr>
      <w:r w:rsidRPr="00A83F2A">
        <w:rPr>
          <w:rFonts w:ascii="Times New Roman" w:hAnsi="Times New Roman"/>
          <w:color w:val="000000"/>
        </w:rPr>
        <w:lastRenderedPageBreak/>
        <w:t>Szczegółowy opis zakresu przedmiotu zamówienia określają</w:t>
      </w:r>
      <w:bookmarkEnd w:id="0"/>
      <w:r w:rsidRPr="00A83F2A">
        <w:rPr>
          <w:rFonts w:ascii="Times New Roman" w:hAnsi="Times New Roman"/>
          <w:color w:val="000000"/>
        </w:rPr>
        <w:t>:</w:t>
      </w:r>
    </w:p>
    <w:p w:rsidR="00A83F2A" w:rsidRPr="00A83F2A" w:rsidRDefault="00A83F2A" w:rsidP="0016323D">
      <w:pPr>
        <w:numPr>
          <w:ilvl w:val="0"/>
          <w:numId w:val="6"/>
        </w:numPr>
        <w:spacing w:after="0" w:line="240" w:lineRule="auto"/>
        <w:jc w:val="both"/>
        <w:rPr>
          <w:rFonts w:ascii="Times New Roman" w:hAnsi="Times New Roman"/>
          <w:color w:val="000000"/>
        </w:rPr>
      </w:pPr>
      <w:r w:rsidRPr="00A83F2A">
        <w:rPr>
          <w:rFonts w:ascii="Times New Roman" w:hAnsi="Times New Roman"/>
          <w:color w:val="000000"/>
        </w:rPr>
        <w:t>Projekt budowlany – załącznik nr 10 do SIWZ.</w:t>
      </w:r>
    </w:p>
    <w:p w:rsidR="00A83F2A" w:rsidRPr="00A83F2A" w:rsidRDefault="00A83F2A" w:rsidP="0016323D">
      <w:pPr>
        <w:numPr>
          <w:ilvl w:val="0"/>
          <w:numId w:val="6"/>
        </w:numPr>
        <w:spacing w:after="0" w:line="240" w:lineRule="auto"/>
        <w:jc w:val="both"/>
        <w:rPr>
          <w:rFonts w:ascii="Times New Roman" w:hAnsi="Times New Roman"/>
          <w:color w:val="000000"/>
        </w:rPr>
      </w:pPr>
      <w:r w:rsidRPr="00A83F2A">
        <w:rPr>
          <w:rFonts w:ascii="Times New Roman" w:hAnsi="Times New Roman"/>
          <w:color w:val="000000"/>
        </w:rPr>
        <w:t xml:space="preserve">Specyfikacje Techniczne Wykonania i Odbioru Robót Budowlanych - załącznik nr 11 do SIWZ. </w:t>
      </w:r>
    </w:p>
    <w:p w:rsidR="00A83F2A" w:rsidRPr="00A83F2A" w:rsidRDefault="00A83F2A" w:rsidP="0016323D">
      <w:pPr>
        <w:numPr>
          <w:ilvl w:val="0"/>
          <w:numId w:val="8"/>
        </w:numPr>
        <w:spacing w:after="0" w:line="240" w:lineRule="auto"/>
        <w:jc w:val="both"/>
        <w:rPr>
          <w:rFonts w:ascii="Times New Roman" w:hAnsi="Times New Roman"/>
          <w:color w:val="000000"/>
        </w:rPr>
      </w:pPr>
      <w:r w:rsidRPr="00A83F2A">
        <w:rPr>
          <w:rFonts w:ascii="Times New Roman" w:hAnsi="Times New Roman"/>
          <w:color w:val="000000"/>
        </w:rPr>
        <w:t xml:space="preserve">W ramach niniejszego postępowania należy wykonać etap II zadania. W związku z tym w stosunku do szczegółowego opisu przedmiotu zamówienia wskazanego w ust. 9 Zamawiający dokonuje następujących uszczegółowień: </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Należy wykonać przygotowanie terenu, a w tym w szczególności:</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roboty zabezpieczające</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zabezpieczenie szklarni edukacyjnej,</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zabezpieczenie poletek edukacyjnych,</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ogrodzenie placu budowy (</w:t>
      </w:r>
      <w:r w:rsidRPr="00A83F2A">
        <w:rPr>
          <w:rFonts w:ascii="Times New Roman" w:hAnsi="Times New Roman"/>
          <w:b/>
          <w:color w:val="000000"/>
        </w:rPr>
        <w:t>od strony parkingu ogrodzenie pełne wysokości minimum 2m</w:t>
      </w:r>
      <w:r w:rsidRPr="00A83F2A">
        <w:rPr>
          <w:rFonts w:ascii="Times New Roman" w:hAnsi="Times New Roman"/>
          <w:color w:val="000000"/>
        </w:rPr>
        <w:t>),</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doprowadzenie energii na plac budowy (ok. 200m) i opomiarowanie,</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przygotowanie i wprowadzenie tymczasowej organizacji ruchu na terenie Zamawiającego,</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przygotowanie dojazdu na teren budowy od strony Szpitala Barlinek Sp. z o.o.</w:t>
      </w:r>
    </w:p>
    <w:p w:rsidR="00A83F2A" w:rsidRPr="00A83F2A" w:rsidRDefault="00A83F2A" w:rsidP="00A83F2A">
      <w:pPr>
        <w:spacing w:after="0"/>
        <w:ind w:left="1080"/>
        <w:jc w:val="both"/>
        <w:rPr>
          <w:rFonts w:ascii="Times New Roman" w:hAnsi="Times New Roman"/>
          <w:color w:val="000000"/>
        </w:rPr>
      </w:pPr>
      <w:r w:rsidRPr="00A83F2A">
        <w:rPr>
          <w:rFonts w:ascii="Times New Roman" w:hAnsi="Times New Roman"/>
          <w:b/>
          <w:color w:val="000000"/>
        </w:rPr>
        <w:t>UWAGA! Po stronie Wykonawcy jest uzyskanie zgody Szpitala Barlinek Sp. z o.o. na dojazd do terenu budowy przez teren szpitalny</w:t>
      </w:r>
      <w:r w:rsidRPr="00A83F2A">
        <w:rPr>
          <w:rFonts w:ascii="Times New Roman" w:hAnsi="Times New Roman"/>
          <w:color w:val="000000"/>
        </w:rPr>
        <w:t>.</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wykonanie niezbędnych dojazdów, bram wjazdowych, dojść itp.,</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wykonanie zaplecza budowy z węzłem sanitarnym opomiarowanym,</w:t>
      </w:r>
    </w:p>
    <w:p w:rsidR="00A83F2A" w:rsidRPr="00A83F2A" w:rsidRDefault="00A83F2A" w:rsidP="0016323D">
      <w:pPr>
        <w:numPr>
          <w:ilvl w:val="0"/>
          <w:numId w:val="17"/>
        </w:numPr>
        <w:spacing w:after="0" w:line="240" w:lineRule="auto"/>
        <w:jc w:val="both"/>
        <w:rPr>
          <w:rFonts w:ascii="Times New Roman" w:hAnsi="Times New Roman"/>
          <w:color w:val="000000"/>
        </w:rPr>
      </w:pPr>
      <w:r w:rsidRPr="00A83F2A">
        <w:rPr>
          <w:rFonts w:ascii="Times New Roman" w:hAnsi="Times New Roman"/>
          <w:color w:val="000000"/>
        </w:rPr>
        <w:t>podłączenie niezbędnych do funkcjonowania budowy mediów.</w:t>
      </w:r>
    </w:p>
    <w:p w:rsidR="00A83F2A" w:rsidRPr="00A83F2A" w:rsidRDefault="00A83F2A" w:rsidP="00A83F2A">
      <w:pPr>
        <w:spacing w:after="0"/>
        <w:ind w:left="708"/>
        <w:jc w:val="both"/>
        <w:rPr>
          <w:rFonts w:ascii="Times New Roman" w:hAnsi="Times New Roman"/>
          <w:b/>
          <w:color w:val="000000"/>
        </w:rPr>
      </w:pPr>
      <w:r w:rsidRPr="00A83F2A">
        <w:rPr>
          <w:rFonts w:ascii="Times New Roman" w:hAnsi="Times New Roman"/>
          <w:b/>
          <w:color w:val="000000"/>
        </w:rPr>
        <w:t xml:space="preserve">Wykonawca zapewni bezkolizyjny, ciągły dojazd do istniejącego budynku dydaktycznego oraz parkingu. </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W zakresie wykończenia budynku należy wykonać m.in. następujące roboty budowlane na parterze:</w:t>
      </w:r>
    </w:p>
    <w:p w:rsidR="00A83F2A" w:rsidRPr="00A83F2A" w:rsidRDefault="00A83F2A" w:rsidP="0016323D">
      <w:pPr>
        <w:numPr>
          <w:ilvl w:val="0"/>
          <w:numId w:val="19"/>
        </w:numPr>
        <w:spacing w:after="0" w:line="240" w:lineRule="auto"/>
        <w:jc w:val="both"/>
        <w:rPr>
          <w:rFonts w:ascii="Times New Roman" w:hAnsi="Times New Roman"/>
          <w:color w:val="000000"/>
        </w:rPr>
      </w:pPr>
      <w:r w:rsidRPr="00A83F2A">
        <w:rPr>
          <w:rFonts w:ascii="Times New Roman" w:hAnsi="Times New Roman"/>
          <w:color w:val="000000"/>
        </w:rPr>
        <w:t>warstwy posadzkowe i izolacyjne,</w:t>
      </w:r>
    </w:p>
    <w:p w:rsidR="00A83F2A" w:rsidRPr="00A83F2A" w:rsidRDefault="00A83F2A" w:rsidP="0016323D">
      <w:pPr>
        <w:numPr>
          <w:ilvl w:val="0"/>
          <w:numId w:val="19"/>
        </w:numPr>
        <w:spacing w:after="0" w:line="240" w:lineRule="auto"/>
        <w:jc w:val="both"/>
        <w:rPr>
          <w:rFonts w:ascii="Times New Roman" w:hAnsi="Times New Roman"/>
          <w:color w:val="000000"/>
        </w:rPr>
      </w:pPr>
      <w:r w:rsidRPr="00A83F2A">
        <w:rPr>
          <w:rFonts w:ascii="Times New Roman" w:hAnsi="Times New Roman"/>
          <w:color w:val="000000"/>
        </w:rPr>
        <w:t>ściany działowe dodatkowe 2 szt.,</w:t>
      </w:r>
    </w:p>
    <w:p w:rsidR="00A83F2A" w:rsidRPr="00A83F2A" w:rsidRDefault="00A83F2A" w:rsidP="0016323D">
      <w:pPr>
        <w:numPr>
          <w:ilvl w:val="0"/>
          <w:numId w:val="19"/>
        </w:numPr>
        <w:spacing w:after="0" w:line="240" w:lineRule="auto"/>
        <w:jc w:val="both"/>
        <w:rPr>
          <w:rFonts w:ascii="Times New Roman" w:hAnsi="Times New Roman"/>
          <w:color w:val="000000"/>
        </w:rPr>
      </w:pPr>
      <w:r w:rsidRPr="00A83F2A">
        <w:rPr>
          <w:rFonts w:ascii="Times New Roman" w:hAnsi="Times New Roman"/>
          <w:color w:val="000000"/>
        </w:rPr>
        <w:t>tynki, gładzie, malowanie,</w:t>
      </w:r>
    </w:p>
    <w:p w:rsidR="00A83F2A" w:rsidRPr="00A83F2A" w:rsidRDefault="00A83F2A" w:rsidP="0016323D">
      <w:pPr>
        <w:numPr>
          <w:ilvl w:val="0"/>
          <w:numId w:val="19"/>
        </w:numPr>
        <w:spacing w:after="0" w:line="240" w:lineRule="auto"/>
        <w:jc w:val="both"/>
        <w:rPr>
          <w:rFonts w:ascii="Times New Roman" w:hAnsi="Times New Roman"/>
          <w:color w:val="000000"/>
        </w:rPr>
      </w:pPr>
      <w:r w:rsidRPr="00A83F2A">
        <w:rPr>
          <w:rFonts w:ascii="Times New Roman" w:hAnsi="Times New Roman"/>
          <w:color w:val="000000"/>
        </w:rPr>
        <w:t>stolarka drzwiowa.</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W zakresie wykończenia budynku należy wykonać m.in. następujące roboty budowlane na poddaszu:</w:t>
      </w:r>
    </w:p>
    <w:p w:rsidR="00A83F2A" w:rsidRPr="00A83F2A" w:rsidRDefault="00A83F2A" w:rsidP="0016323D">
      <w:pPr>
        <w:numPr>
          <w:ilvl w:val="0"/>
          <w:numId w:val="20"/>
        </w:numPr>
        <w:spacing w:after="0" w:line="240" w:lineRule="auto"/>
        <w:jc w:val="both"/>
        <w:rPr>
          <w:rFonts w:ascii="Times New Roman" w:hAnsi="Times New Roman"/>
          <w:color w:val="000000"/>
        </w:rPr>
      </w:pPr>
      <w:r w:rsidRPr="00A83F2A">
        <w:rPr>
          <w:rFonts w:ascii="Times New Roman" w:hAnsi="Times New Roman"/>
          <w:color w:val="000000"/>
        </w:rPr>
        <w:t>warstwy posadzkowe i izolacyjne,</w:t>
      </w:r>
    </w:p>
    <w:p w:rsidR="00A83F2A" w:rsidRPr="00A83F2A" w:rsidRDefault="00A83F2A" w:rsidP="0016323D">
      <w:pPr>
        <w:numPr>
          <w:ilvl w:val="0"/>
          <w:numId w:val="20"/>
        </w:numPr>
        <w:spacing w:after="0" w:line="240" w:lineRule="auto"/>
        <w:jc w:val="both"/>
        <w:rPr>
          <w:rFonts w:ascii="Times New Roman" w:hAnsi="Times New Roman"/>
          <w:color w:val="000000"/>
        </w:rPr>
      </w:pPr>
      <w:r w:rsidRPr="00A83F2A">
        <w:rPr>
          <w:rFonts w:ascii="Times New Roman" w:hAnsi="Times New Roman"/>
          <w:color w:val="000000"/>
        </w:rPr>
        <w:t>tynki, gładzie, malowanie,</w:t>
      </w:r>
    </w:p>
    <w:p w:rsidR="00A83F2A" w:rsidRPr="00A83F2A" w:rsidRDefault="00A83F2A" w:rsidP="0016323D">
      <w:pPr>
        <w:numPr>
          <w:ilvl w:val="0"/>
          <w:numId w:val="20"/>
        </w:numPr>
        <w:spacing w:after="0" w:line="240" w:lineRule="auto"/>
        <w:jc w:val="both"/>
        <w:rPr>
          <w:rFonts w:ascii="Times New Roman" w:hAnsi="Times New Roman"/>
          <w:color w:val="000000"/>
        </w:rPr>
      </w:pPr>
      <w:r w:rsidRPr="00A83F2A">
        <w:rPr>
          <w:rFonts w:ascii="Times New Roman" w:hAnsi="Times New Roman"/>
          <w:color w:val="000000"/>
        </w:rPr>
        <w:t>stolarka drzwiowa.</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Inne roboty budowlane:</w:t>
      </w:r>
    </w:p>
    <w:p w:rsidR="00A83F2A" w:rsidRPr="00A83F2A" w:rsidRDefault="00A83F2A" w:rsidP="0016323D">
      <w:pPr>
        <w:numPr>
          <w:ilvl w:val="0"/>
          <w:numId w:val="21"/>
        </w:numPr>
        <w:spacing w:after="0" w:line="240" w:lineRule="auto"/>
        <w:jc w:val="both"/>
        <w:rPr>
          <w:rFonts w:ascii="Times New Roman" w:hAnsi="Times New Roman"/>
          <w:color w:val="000000"/>
        </w:rPr>
      </w:pPr>
      <w:r w:rsidRPr="00A83F2A">
        <w:rPr>
          <w:rFonts w:ascii="Times New Roman" w:hAnsi="Times New Roman"/>
          <w:color w:val="000000"/>
        </w:rPr>
        <w:t>schody,</w:t>
      </w:r>
    </w:p>
    <w:p w:rsidR="00A83F2A" w:rsidRPr="00A83F2A" w:rsidRDefault="00A83F2A" w:rsidP="0016323D">
      <w:pPr>
        <w:numPr>
          <w:ilvl w:val="0"/>
          <w:numId w:val="21"/>
        </w:numPr>
        <w:spacing w:after="0" w:line="240" w:lineRule="auto"/>
        <w:jc w:val="both"/>
        <w:rPr>
          <w:rFonts w:ascii="Times New Roman" w:hAnsi="Times New Roman"/>
          <w:color w:val="000000"/>
        </w:rPr>
      </w:pPr>
      <w:r w:rsidRPr="00A83F2A">
        <w:rPr>
          <w:rFonts w:ascii="Times New Roman" w:hAnsi="Times New Roman"/>
          <w:color w:val="000000"/>
        </w:rPr>
        <w:t>elewacja,</w:t>
      </w:r>
    </w:p>
    <w:p w:rsidR="00A83F2A" w:rsidRPr="00A83F2A" w:rsidRDefault="00A83F2A" w:rsidP="0016323D">
      <w:pPr>
        <w:numPr>
          <w:ilvl w:val="0"/>
          <w:numId w:val="21"/>
        </w:numPr>
        <w:spacing w:after="0" w:line="240" w:lineRule="auto"/>
        <w:jc w:val="both"/>
        <w:rPr>
          <w:rFonts w:ascii="Times New Roman" w:hAnsi="Times New Roman"/>
          <w:color w:val="000000"/>
        </w:rPr>
      </w:pPr>
      <w:r w:rsidRPr="00A83F2A">
        <w:rPr>
          <w:rFonts w:ascii="Times New Roman" w:hAnsi="Times New Roman"/>
          <w:color w:val="000000"/>
        </w:rPr>
        <w:t>winda,</w:t>
      </w:r>
    </w:p>
    <w:p w:rsidR="00A83F2A" w:rsidRPr="00A83F2A" w:rsidRDefault="00A83F2A" w:rsidP="0016323D">
      <w:pPr>
        <w:numPr>
          <w:ilvl w:val="0"/>
          <w:numId w:val="21"/>
        </w:numPr>
        <w:spacing w:after="0" w:line="240" w:lineRule="auto"/>
        <w:jc w:val="both"/>
        <w:rPr>
          <w:rFonts w:ascii="Times New Roman" w:hAnsi="Times New Roman"/>
          <w:color w:val="000000"/>
        </w:rPr>
      </w:pPr>
      <w:r w:rsidRPr="00A83F2A">
        <w:rPr>
          <w:rFonts w:ascii="Times New Roman" w:hAnsi="Times New Roman"/>
          <w:color w:val="000000"/>
        </w:rPr>
        <w:t>zagospodarowanie terenu.</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W zakresie instalacji sanitarnych należy wykonać m.in.:</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instalacja wody zimnej i ciepłej,</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roboty remontowe przygotowawcze,</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instalacja ppoż.,</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zestaw hydrofobowy ppoż. pompa,</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instalacja kanalizacyjna wewnętrzna,</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centralne ogrzewanie,</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kocioł/zbiornik c.w.u. na pelet/gaz,</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instalacja wentylacyjna,</w:t>
      </w:r>
    </w:p>
    <w:p w:rsidR="00A83F2A" w:rsidRPr="00A83F2A" w:rsidRDefault="00A83F2A" w:rsidP="0016323D">
      <w:pPr>
        <w:numPr>
          <w:ilvl w:val="0"/>
          <w:numId w:val="22"/>
        </w:numPr>
        <w:spacing w:after="0" w:line="240" w:lineRule="auto"/>
        <w:jc w:val="both"/>
        <w:rPr>
          <w:rFonts w:ascii="Times New Roman" w:hAnsi="Times New Roman"/>
          <w:color w:val="000000"/>
        </w:rPr>
      </w:pPr>
      <w:r w:rsidRPr="00A83F2A">
        <w:rPr>
          <w:rFonts w:ascii="Times New Roman" w:hAnsi="Times New Roman"/>
          <w:color w:val="000000"/>
        </w:rPr>
        <w:t>drenaż opaskowy.</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W zakresie instalacji elektrycznych należy wykonać m.in.:</w:t>
      </w:r>
    </w:p>
    <w:p w:rsidR="00A83F2A" w:rsidRPr="00A83F2A" w:rsidRDefault="00A83F2A" w:rsidP="0016323D">
      <w:pPr>
        <w:numPr>
          <w:ilvl w:val="0"/>
          <w:numId w:val="23"/>
        </w:numPr>
        <w:spacing w:after="0" w:line="240" w:lineRule="auto"/>
        <w:jc w:val="both"/>
        <w:rPr>
          <w:rFonts w:ascii="Times New Roman" w:hAnsi="Times New Roman"/>
          <w:color w:val="000000"/>
        </w:rPr>
      </w:pPr>
      <w:r w:rsidRPr="00A83F2A">
        <w:rPr>
          <w:rFonts w:ascii="Times New Roman" w:hAnsi="Times New Roman"/>
          <w:color w:val="000000"/>
        </w:rPr>
        <w:t>montaż tablic,</w:t>
      </w:r>
    </w:p>
    <w:p w:rsidR="00A83F2A" w:rsidRPr="00A83F2A" w:rsidRDefault="00A83F2A" w:rsidP="0016323D">
      <w:pPr>
        <w:numPr>
          <w:ilvl w:val="0"/>
          <w:numId w:val="23"/>
        </w:numPr>
        <w:spacing w:after="0" w:line="240" w:lineRule="auto"/>
        <w:jc w:val="both"/>
        <w:rPr>
          <w:rFonts w:ascii="Times New Roman" w:hAnsi="Times New Roman"/>
          <w:color w:val="000000"/>
        </w:rPr>
      </w:pPr>
      <w:r w:rsidRPr="00A83F2A">
        <w:rPr>
          <w:rFonts w:ascii="Times New Roman" w:hAnsi="Times New Roman"/>
          <w:color w:val="000000"/>
        </w:rPr>
        <w:t>WG ppoż.,</w:t>
      </w:r>
    </w:p>
    <w:p w:rsidR="00A83F2A" w:rsidRPr="00A83F2A" w:rsidRDefault="00A83F2A" w:rsidP="0016323D">
      <w:pPr>
        <w:numPr>
          <w:ilvl w:val="0"/>
          <w:numId w:val="23"/>
        </w:numPr>
        <w:spacing w:after="0" w:line="240" w:lineRule="auto"/>
        <w:jc w:val="both"/>
        <w:rPr>
          <w:rFonts w:ascii="Times New Roman" w:hAnsi="Times New Roman"/>
          <w:color w:val="000000"/>
        </w:rPr>
      </w:pPr>
      <w:r w:rsidRPr="00A83F2A">
        <w:rPr>
          <w:rFonts w:ascii="Times New Roman" w:hAnsi="Times New Roman"/>
          <w:color w:val="000000"/>
        </w:rPr>
        <w:t>instalacja oświetleniowa z montażem opraw,</w:t>
      </w:r>
    </w:p>
    <w:p w:rsidR="00A83F2A" w:rsidRPr="00A83F2A" w:rsidRDefault="00A83F2A" w:rsidP="0016323D">
      <w:pPr>
        <w:numPr>
          <w:ilvl w:val="0"/>
          <w:numId w:val="23"/>
        </w:numPr>
        <w:spacing w:after="0" w:line="240" w:lineRule="auto"/>
        <w:jc w:val="both"/>
        <w:rPr>
          <w:rFonts w:ascii="Times New Roman" w:hAnsi="Times New Roman"/>
          <w:color w:val="000000"/>
        </w:rPr>
      </w:pPr>
      <w:r w:rsidRPr="00A83F2A">
        <w:rPr>
          <w:rFonts w:ascii="Times New Roman" w:hAnsi="Times New Roman"/>
          <w:color w:val="000000"/>
        </w:rPr>
        <w:t>instalacja gniazd,</w:t>
      </w:r>
    </w:p>
    <w:p w:rsidR="00A83F2A" w:rsidRPr="00A83F2A" w:rsidRDefault="00A83F2A" w:rsidP="0016323D">
      <w:pPr>
        <w:numPr>
          <w:ilvl w:val="0"/>
          <w:numId w:val="23"/>
        </w:numPr>
        <w:spacing w:after="0" w:line="240" w:lineRule="auto"/>
        <w:jc w:val="both"/>
        <w:rPr>
          <w:rFonts w:ascii="Times New Roman" w:hAnsi="Times New Roman"/>
          <w:color w:val="000000"/>
        </w:rPr>
      </w:pPr>
      <w:r w:rsidRPr="00A83F2A">
        <w:rPr>
          <w:rFonts w:ascii="Times New Roman" w:hAnsi="Times New Roman"/>
          <w:color w:val="000000"/>
        </w:rPr>
        <w:lastRenderedPageBreak/>
        <w:t xml:space="preserve">instalacja alarmowa i ppoż. </w:t>
      </w:r>
      <w:r w:rsidRPr="00A83F2A">
        <w:rPr>
          <w:rFonts w:ascii="Times New Roman" w:hAnsi="Times New Roman"/>
          <w:color w:val="000000"/>
          <w:u w:val="single"/>
        </w:rPr>
        <w:t>z projektem wykonawczym zaopiniowanym przez rzeczoznawcę ppoż</w:t>
      </w:r>
      <w:r w:rsidRPr="00A83F2A">
        <w:rPr>
          <w:rFonts w:ascii="Times New Roman" w:hAnsi="Times New Roman"/>
          <w:color w:val="000000"/>
        </w:rPr>
        <w:t>.</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 xml:space="preserve">Zamawiający w </w:t>
      </w:r>
      <w:r w:rsidRPr="00A83F2A">
        <w:rPr>
          <w:rFonts w:ascii="Times New Roman" w:hAnsi="Times New Roman"/>
          <w:b/>
          <w:color w:val="000000"/>
        </w:rPr>
        <w:t>celach informacyjnych</w:t>
      </w:r>
      <w:r w:rsidRPr="00A83F2A">
        <w:rPr>
          <w:rFonts w:ascii="Times New Roman" w:hAnsi="Times New Roman"/>
          <w:color w:val="000000"/>
        </w:rPr>
        <w:t xml:space="preserve"> załącza przedmiar robót (załącznik nr 12 do SIWZ). Zamawiający zastrzega, że powyższy przedmiar (złącznik nr 12 do SIWZ) </w:t>
      </w:r>
      <w:r w:rsidRPr="00A83F2A">
        <w:rPr>
          <w:rFonts w:ascii="Times New Roman" w:hAnsi="Times New Roman"/>
          <w:b/>
          <w:color w:val="000000"/>
        </w:rPr>
        <w:t xml:space="preserve">w żaden sposób nie może być traktowany </w:t>
      </w:r>
      <w:r w:rsidRPr="00A83F2A">
        <w:rPr>
          <w:rFonts w:ascii="Times New Roman" w:hAnsi="Times New Roman"/>
          <w:color w:val="000000"/>
        </w:rPr>
        <w:t>przez Wykonawców jako opis przedmiotu zamówienia.</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Należy przygotować dokumentację powykonawczą wynikającą z przepisów Prawa budowlanego.</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b/>
          <w:color w:val="000000"/>
        </w:rPr>
        <w:t>Wykonawca ma obowiązek wykonać i zafakturować do dnia 30 listopada 2020 r. roboty za kwotę minimum 1.650.000</w:t>
      </w:r>
      <w:r w:rsidRPr="00A83F2A">
        <w:rPr>
          <w:rFonts w:ascii="Times New Roman" w:hAnsi="Times New Roman"/>
          <w:color w:val="000000"/>
        </w:rPr>
        <w:t xml:space="preserve"> zł.</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 xml:space="preserve">Dopuszcza się możliwość rozliczania fakturami przejściowymi do wartości 80% ceny umownej (bez uwzględnienia wartości ewentualnych zamówień, o których mowa w art. 67 ustawy pzp i zmian wprowadzanych do umowy na podstawie zapisów umowy lub na podstawie art. 144 ustawy pzp). </w:t>
      </w:r>
    </w:p>
    <w:p w:rsidR="00A83F2A" w:rsidRPr="00A83F2A" w:rsidRDefault="00A83F2A" w:rsidP="00A83F2A">
      <w:pPr>
        <w:spacing w:after="0"/>
        <w:ind w:left="708"/>
        <w:jc w:val="both"/>
        <w:rPr>
          <w:rFonts w:ascii="Times New Roman" w:hAnsi="Times New Roman"/>
          <w:b/>
          <w:color w:val="000000"/>
        </w:rPr>
      </w:pPr>
      <w:r w:rsidRPr="00A83F2A">
        <w:rPr>
          <w:rFonts w:ascii="Times New Roman" w:hAnsi="Times New Roman"/>
          <w:b/>
          <w:color w:val="000000"/>
        </w:rPr>
        <w:t>Zamawiający informuje, że pierwszą fakturę przejściową Wykonawca będzie mógł wystawić po wykonaniu i odebraniu robót o wartości co najmniej 500.000 zł.</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Na przedmiot zamówienia Zamawiający wymaga gwarancji na okres 60 miesięcy.</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b/>
          <w:color w:val="000000"/>
        </w:rPr>
        <w:t>Zamawiający wymaga przejęcia przez Wykonawcę gwarancji na roboty wykonane w I</w:t>
      </w:r>
      <w:r w:rsidRPr="00A83F2A">
        <w:rPr>
          <w:rFonts w:ascii="Times New Roman" w:hAnsi="Times New Roman"/>
          <w:color w:val="000000"/>
        </w:rPr>
        <w:t xml:space="preserve"> </w:t>
      </w:r>
      <w:r w:rsidRPr="00A83F2A">
        <w:rPr>
          <w:rFonts w:ascii="Times New Roman" w:hAnsi="Times New Roman"/>
          <w:b/>
          <w:color w:val="000000"/>
        </w:rPr>
        <w:t>etapie</w:t>
      </w:r>
      <w:r w:rsidRPr="00A83F2A">
        <w:rPr>
          <w:rFonts w:ascii="Times New Roman" w:hAnsi="Times New Roman"/>
          <w:color w:val="000000"/>
        </w:rPr>
        <w:t xml:space="preserve"> w szczególności na stolarkę, konstrukcję ścian i stropów, dach na okres od terminu ostatecznego odbioru robót wykonanych w II etapie do terminu zakończenia gwarancji na etap I (połowa roku 2024).</w:t>
      </w:r>
    </w:p>
    <w:p w:rsidR="00A83F2A" w:rsidRPr="00A83F2A" w:rsidRDefault="00A83F2A" w:rsidP="0016323D">
      <w:pPr>
        <w:numPr>
          <w:ilvl w:val="0"/>
          <w:numId w:val="16"/>
        </w:numPr>
        <w:spacing w:after="0" w:line="240" w:lineRule="auto"/>
        <w:jc w:val="both"/>
        <w:rPr>
          <w:rFonts w:ascii="Times New Roman" w:hAnsi="Times New Roman"/>
          <w:color w:val="000000"/>
        </w:rPr>
      </w:pPr>
      <w:r w:rsidRPr="00A83F2A">
        <w:rPr>
          <w:rFonts w:ascii="Times New Roman" w:hAnsi="Times New Roman"/>
          <w:color w:val="000000"/>
        </w:rPr>
        <w:t>Wszelkie uszkodzenia robót wykonanych w I etapie Wykonawca usunie na koszt własny.</w:t>
      </w:r>
    </w:p>
    <w:bookmarkEnd w:id="1"/>
    <w:p w:rsidR="00A83F2A" w:rsidRPr="00A83F2A" w:rsidRDefault="00A83F2A" w:rsidP="0016323D">
      <w:pPr>
        <w:numPr>
          <w:ilvl w:val="0"/>
          <w:numId w:val="8"/>
        </w:numPr>
        <w:spacing w:after="0" w:line="240" w:lineRule="auto"/>
        <w:jc w:val="both"/>
        <w:rPr>
          <w:rFonts w:ascii="Times New Roman" w:hAnsi="Times New Roman"/>
          <w:color w:val="000000"/>
        </w:rPr>
      </w:pPr>
      <w:r w:rsidRPr="00A83F2A">
        <w:rPr>
          <w:rFonts w:ascii="Times New Roman" w:hAnsi="Times New Roman"/>
          <w:color w:val="000000"/>
        </w:rPr>
        <w:t>Zakres robót ujętych w zamówieniu obejmuje m.in.:</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wykonanie pomiarów geodezyjnych;</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wykonanie dokumentacji geodezyjnej powykonawczej;</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zabezpieczenie robót oraz wprowadzenie tymczasowej organizacji ruchu w uzgodnieniu z zarządcą drogi oraz oznakowanie i utrzymanie oznakowania i zabezpieczenia robót w trakcie trwania oznakowania ruchu;</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uzyskanie niezbędnych do prowadzenia robót budowlanych pozwoleń, uzgodnień itp.;</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wykonanie robót budowlanych i towarzyszących w zakresie wynikającym z dokumentacji projektowej;</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wykonanie badań i sprawdzeń, w tym laboratoryjnych, wynikających ze szczegółowych specyfikacji technicznych;</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pozyskanie i transport materiałów na miejsce budowy;</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pozyskanie i transport sprzętu i niezbędnych urządzeń na miejsce budowy;</w:t>
      </w:r>
    </w:p>
    <w:p w:rsidR="00A83F2A" w:rsidRPr="00A83F2A" w:rsidRDefault="00A83F2A" w:rsidP="0016323D">
      <w:pPr>
        <w:numPr>
          <w:ilvl w:val="1"/>
          <w:numId w:val="8"/>
        </w:numPr>
        <w:spacing w:after="0" w:line="240" w:lineRule="auto"/>
        <w:jc w:val="both"/>
        <w:rPr>
          <w:rFonts w:ascii="Times New Roman" w:hAnsi="Times New Roman"/>
          <w:color w:val="000000"/>
        </w:rPr>
      </w:pPr>
      <w:r w:rsidRPr="00A83F2A">
        <w:rPr>
          <w:rFonts w:ascii="Times New Roman" w:hAnsi="Times New Roman"/>
          <w:color w:val="000000"/>
        </w:rPr>
        <w:t>zagospodarowanie we własnym zakresie lub utylizacja powstałych w wyniku prowadzonych robót odpadów i ziemi.</w:t>
      </w:r>
    </w:p>
    <w:p w:rsidR="00A83F2A" w:rsidRPr="00A83F2A" w:rsidRDefault="00A83F2A" w:rsidP="0016323D">
      <w:pPr>
        <w:numPr>
          <w:ilvl w:val="0"/>
          <w:numId w:val="8"/>
        </w:numPr>
        <w:autoSpaceDE w:val="0"/>
        <w:autoSpaceDN w:val="0"/>
        <w:adjustRightInd w:val="0"/>
        <w:spacing w:after="0" w:line="240" w:lineRule="auto"/>
        <w:jc w:val="both"/>
        <w:rPr>
          <w:rFonts w:ascii="Times New Roman" w:hAnsi="Times New Roman"/>
          <w:b/>
          <w:color w:val="000000"/>
        </w:rPr>
      </w:pPr>
      <w:r w:rsidRPr="00A83F2A">
        <w:rPr>
          <w:rFonts w:ascii="Times New Roman" w:hAnsi="Times New Roman"/>
        </w:rPr>
        <w:t xml:space="preserve">Ustalone na postawie oferty wynagrodzenie ma charakter ryczałtowy. </w:t>
      </w:r>
    </w:p>
    <w:p w:rsidR="00C00C09" w:rsidRPr="00C2774A" w:rsidRDefault="00C00C09" w:rsidP="00EC21DF">
      <w:pPr>
        <w:spacing w:after="0" w:line="240" w:lineRule="auto"/>
        <w:jc w:val="both"/>
        <w:rPr>
          <w:rFonts w:ascii="Times New Roman" w:hAnsi="Times New Roman"/>
          <w:color w:val="000000"/>
        </w:rPr>
      </w:pPr>
    </w:p>
    <w:p w:rsidR="00176177" w:rsidRPr="00C2774A" w:rsidRDefault="00176177" w:rsidP="00176177">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 xml:space="preserve">II.5) Główny kod CPV: </w:t>
      </w:r>
      <w:r w:rsidRPr="00C2774A">
        <w:rPr>
          <w:rFonts w:ascii="Times New Roman" w:eastAsia="Times New Roman" w:hAnsi="Times New Roman"/>
          <w:lang w:eastAsia="pl-PL"/>
        </w:rPr>
        <w:t>45200000-9</w:t>
      </w:r>
    </w:p>
    <w:p w:rsidR="00176177" w:rsidRPr="00C2774A" w:rsidRDefault="00176177" w:rsidP="00176177">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Dodatkowe kody CPV:</w:t>
      </w:r>
      <w:r w:rsidRPr="00C2774A">
        <w:rPr>
          <w:rFonts w:ascii="Times New Roman" w:eastAsia="Times New Roman" w:hAnsi="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hideMark/>
          </w:tcPr>
          <w:p w:rsidR="00176177" w:rsidRPr="00C2774A" w:rsidRDefault="00176177" w:rsidP="00F43DCB">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Kod CPV</w:t>
            </w:r>
          </w:p>
        </w:tc>
      </w:tr>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hideMark/>
          </w:tcPr>
          <w:p w:rsidR="00176177" w:rsidRPr="00C2774A" w:rsidRDefault="00176177" w:rsidP="00F43DC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45100000-8</w:t>
            </w:r>
          </w:p>
        </w:tc>
      </w:tr>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hideMark/>
          </w:tcPr>
          <w:p w:rsidR="00176177" w:rsidRPr="00C2774A" w:rsidRDefault="00176177" w:rsidP="00F43DC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45330000-6</w:t>
            </w:r>
          </w:p>
        </w:tc>
      </w:tr>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hideMark/>
          </w:tcPr>
          <w:p w:rsidR="00176177" w:rsidRPr="00C2774A" w:rsidRDefault="00176177" w:rsidP="00F43DC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45310000-3</w:t>
            </w:r>
          </w:p>
        </w:tc>
      </w:tr>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hideMark/>
          </w:tcPr>
          <w:p w:rsidR="00176177" w:rsidRPr="00C2774A" w:rsidRDefault="00176177" w:rsidP="00F43DC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45200000-7</w:t>
            </w:r>
          </w:p>
        </w:tc>
      </w:tr>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tcPr>
          <w:p w:rsidR="00176177" w:rsidRPr="00C2774A" w:rsidRDefault="00176177" w:rsidP="00F43DC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45331000-6</w:t>
            </w:r>
          </w:p>
        </w:tc>
      </w:tr>
      <w:tr w:rsidR="00176177" w:rsidRPr="00C2774A" w:rsidTr="00F43DCB">
        <w:tc>
          <w:tcPr>
            <w:tcW w:w="1094" w:type="dxa"/>
            <w:tcBorders>
              <w:top w:val="single" w:sz="6" w:space="0" w:color="000000"/>
              <w:left w:val="single" w:sz="6" w:space="0" w:color="000000"/>
              <w:bottom w:val="single" w:sz="6" w:space="0" w:color="000000"/>
              <w:right w:val="single" w:sz="6" w:space="0" w:color="000000"/>
            </w:tcBorders>
            <w:vAlign w:val="center"/>
          </w:tcPr>
          <w:p w:rsidR="00176177" w:rsidRDefault="00176177" w:rsidP="00F43DC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45100000-1</w:t>
            </w:r>
          </w:p>
        </w:tc>
      </w:tr>
    </w:tbl>
    <w:p w:rsidR="00C00C09" w:rsidRDefault="00664002" w:rsidP="00664002">
      <w:pPr>
        <w:tabs>
          <w:tab w:val="left" w:pos="3831"/>
        </w:tabs>
        <w:spacing w:after="0" w:line="240" w:lineRule="auto"/>
        <w:rPr>
          <w:rFonts w:ascii="Times New Roman" w:eastAsia="Times New Roman" w:hAnsi="Times New Roman"/>
          <w:lang w:eastAsia="pl-PL"/>
        </w:rPr>
      </w:pPr>
      <w:r>
        <w:rPr>
          <w:rFonts w:ascii="Times New Roman" w:eastAsia="Times New Roman" w:hAnsi="Times New Roman"/>
          <w:lang w:eastAsia="pl-PL"/>
        </w:rPr>
        <w:tab/>
      </w:r>
      <w:r w:rsidR="005D1936" w:rsidRPr="00C2774A">
        <w:rPr>
          <w:rFonts w:ascii="Times New Roman" w:eastAsia="Times New Roman" w:hAnsi="Times New Roman"/>
          <w:lang w:eastAsia="pl-PL"/>
        </w:rPr>
        <w:br/>
      </w:r>
      <w:r w:rsidR="005D1936" w:rsidRPr="00C2774A">
        <w:rPr>
          <w:rFonts w:ascii="Times New Roman" w:eastAsia="Times New Roman" w:hAnsi="Times New Roman"/>
          <w:b/>
          <w:bCs/>
          <w:lang w:eastAsia="pl-PL"/>
        </w:rPr>
        <w:t xml:space="preserve">II.6) Całkowita wartość zamówienia </w:t>
      </w:r>
      <w:r w:rsidR="005D1936" w:rsidRPr="00C2774A">
        <w:rPr>
          <w:rFonts w:ascii="Times New Roman" w:eastAsia="Times New Roman" w:hAnsi="Times New Roman"/>
          <w:i/>
          <w:iCs/>
          <w:lang w:eastAsia="pl-PL"/>
        </w:rPr>
        <w:t>(</w:t>
      </w:r>
      <w:r w:rsidR="00517C74" w:rsidRPr="00C2774A">
        <w:rPr>
          <w:rFonts w:ascii="Times New Roman" w:eastAsia="Times New Roman" w:hAnsi="Times New Roman"/>
          <w:i/>
          <w:iCs/>
          <w:lang w:eastAsia="pl-PL"/>
        </w:rPr>
        <w:t>wartość bez VAT</w:t>
      </w:r>
      <w:r w:rsidR="005D1936" w:rsidRPr="00C2774A">
        <w:rPr>
          <w:rFonts w:ascii="Times New Roman" w:eastAsia="Times New Roman" w:hAnsi="Times New Roman"/>
          <w:i/>
          <w:iCs/>
          <w:lang w:eastAsia="pl-PL"/>
        </w:rPr>
        <w:t>)</w:t>
      </w:r>
      <w:r w:rsidR="005D1936" w:rsidRPr="00C2774A">
        <w:rPr>
          <w:rFonts w:ascii="Times New Roman" w:eastAsia="Times New Roman" w:hAnsi="Times New Roman"/>
          <w:lang w:eastAsia="pl-PL"/>
        </w:rPr>
        <w:t xml:space="preserve">: </w:t>
      </w:r>
      <w:r w:rsidR="00517C74" w:rsidRPr="00C2774A">
        <w:rPr>
          <w:rFonts w:ascii="Times New Roman" w:eastAsia="Times New Roman" w:hAnsi="Times New Roman"/>
          <w:lang w:eastAsia="pl-PL"/>
        </w:rPr>
        <w:t>-</w:t>
      </w:r>
      <w:r w:rsidR="005D1936" w:rsidRPr="00C2774A">
        <w:rPr>
          <w:rFonts w:ascii="Times New Roman" w:eastAsia="Times New Roman" w:hAnsi="Times New Roman"/>
          <w:lang w:eastAsia="pl-PL"/>
        </w:rPr>
        <w:br/>
      </w:r>
      <w:r w:rsidR="005D1936" w:rsidRPr="00C2774A">
        <w:rPr>
          <w:rFonts w:ascii="Times New Roman" w:eastAsia="Times New Roman" w:hAnsi="Times New Roman"/>
          <w:lang w:eastAsia="pl-PL"/>
        </w:rPr>
        <w:br/>
      </w:r>
      <w:r w:rsidR="005D1936" w:rsidRPr="00C2774A">
        <w:rPr>
          <w:rFonts w:ascii="Times New Roman" w:eastAsia="Times New Roman" w:hAnsi="Times New Roman"/>
          <w:b/>
          <w:bCs/>
          <w:lang w:eastAsia="pl-PL"/>
        </w:rPr>
        <w:t xml:space="preserve">II.7) Czy przewiduje się udzielenie zamówień, o których mowa w art. 67 ust. 1 pkt 6 i 7 lub w art. 134 ust. 6 pkt 3 ustawy Pzp: </w:t>
      </w:r>
      <w:r w:rsidR="00176177">
        <w:rPr>
          <w:rFonts w:ascii="Times New Roman" w:eastAsia="Times New Roman" w:hAnsi="Times New Roman"/>
          <w:lang w:eastAsia="pl-PL"/>
        </w:rPr>
        <w:t>tak</w:t>
      </w:r>
    </w:p>
    <w:p w:rsidR="00176177" w:rsidRPr="00176177" w:rsidRDefault="00176177" w:rsidP="0016323D">
      <w:pPr>
        <w:numPr>
          <w:ilvl w:val="0"/>
          <w:numId w:val="24"/>
        </w:numPr>
        <w:autoSpaceDE w:val="0"/>
        <w:autoSpaceDN w:val="0"/>
        <w:adjustRightInd w:val="0"/>
        <w:spacing w:after="0" w:line="240" w:lineRule="auto"/>
        <w:jc w:val="both"/>
        <w:rPr>
          <w:rFonts w:ascii="Times New Roman" w:hAnsi="Times New Roman"/>
        </w:rPr>
      </w:pPr>
      <w:r w:rsidRPr="00176177">
        <w:rPr>
          <w:rFonts w:ascii="Times New Roman" w:hAnsi="Times New Roman"/>
        </w:rPr>
        <w:lastRenderedPageBreak/>
        <w:t xml:space="preserve">Zamawiający przewiduje możliwość udzielenia zamówień, o których mowa w art. 67 ust. 1 pkt 6) i 7) ustawy pzp o wartości łącznej do 450.000 zł brutto polegających na: </w:t>
      </w:r>
    </w:p>
    <w:p w:rsidR="00176177" w:rsidRPr="00176177" w:rsidRDefault="00176177" w:rsidP="0016323D">
      <w:pPr>
        <w:numPr>
          <w:ilvl w:val="0"/>
          <w:numId w:val="25"/>
        </w:numPr>
        <w:spacing w:after="0" w:line="240" w:lineRule="auto"/>
        <w:jc w:val="both"/>
        <w:rPr>
          <w:rFonts w:ascii="Times New Roman" w:hAnsi="Times New Roman"/>
        </w:rPr>
      </w:pPr>
      <w:r w:rsidRPr="00176177">
        <w:rPr>
          <w:rFonts w:ascii="Times New Roman" w:hAnsi="Times New Roman"/>
        </w:rPr>
        <w:t>wykonaniu podjazdu dla niepełnosprawnych,</w:t>
      </w:r>
    </w:p>
    <w:p w:rsidR="00176177" w:rsidRPr="00176177" w:rsidRDefault="00176177" w:rsidP="0016323D">
      <w:pPr>
        <w:numPr>
          <w:ilvl w:val="0"/>
          <w:numId w:val="25"/>
        </w:numPr>
        <w:spacing w:after="0" w:line="240" w:lineRule="auto"/>
        <w:jc w:val="both"/>
        <w:rPr>
          <w:rFonts w:ascii="Times New Roman" w:hAnsi="Times New Roman"/>
        </w:rPr>
      </w:pPr>
      <w:r w:rsidRPr="00176177">
        <w:rPr>
          <w:rFonts w:ascii="Times New Roman" w:hAnsi="Times New Roman"/>
        </w:rPr>
        <w:t>wykonaniu zbiornika ppoż.,</w:t>
      </w:r>
    </w:p>
    <w:p w:rsidR="00176177" w:rsidRPr="00176177" w:rsidRDefault="00176177" w:rsidP="0016323D">
      <w:pPr>
        <w:numPr>
          <w:ilvl w:val="0"/>
          <w:numId w:val="25"/>
        </w:numPr>
        <w:spacing w:after="0" w:line="240" w:lineRule="auto"/>
        <w:jc w:val="both"/>
        <w:rPr>
          <w:rFonts w:ascii="Times New Roman" w:hAnsi="Times New Roman"/>
        </w:rPr>
      </w:pPr>
      <w:r w:rsidRPr="00176177">
        <w:rPr>
          <w:rFonts w:ascii="Times New Roman" w:hAnsi="Times New Roman"/>
        </w:rPr>
        <w:t xml:space="preserve">wykonaniu utwardzenia terenu. </w:t>
      </w:r>
    </w:p>
    <w:p w:rsidR="00176177" w:rsidRPr="00176177" w:rsidRDefault="00176177" w:rsidP="0016323D">
      <w:pPr>
        <w:numPr>
          <w:ilvl w:val="0"/>
          <w:numId w:val="24"/>
        </w:numPr>
        <w:autoSpaceDE w:val="0"/>
        <w:autoSpaceDN w:val="0"/>
        <w:adjustRightInd w:val="0"/>
        <w:spacing w:after="0" w:line="240" w:lineRule="auto"/>
        <w:jc w:val="both"/>
        <w:rPr>
          <w:rFonts w:ascii="Times New Roman" w:hAnsi="Times New Roman"/>
          <w:color w:val="000000"/>
        </w:rPr>
      </w:pPr>
      <w:r w:rsidRPr="00176177">
        <w:rPr>
          <w:rFonts w:ascii="Times New Roman" w:hAnsi="Times New Roman"/>
          <w:color w:val="000000"/>
        </w:rPr>
        <w:t>Zamówienia zostaną udzielone w przypadku, gdy Zamawiający pozyska odpowiednie dodatkowe środki finansowe na ich realizację.</w:t>
      </w:r>
    </w:p>
    <w:p w:rsidR="00176177" w:rsidRPr="00176177" w:rsidRDefault="00176177" w:rsidP="0016323D">
      <w:pPr>
        <w:numPr>
          <w:ilvl w:val="0"/>
          <w:numId w:val="24"/>
        </w:numPr>
        <w:autoSpaceDE w:val="0"/>
        <w:autoSpaceDN w:val="0"/>
        <w:adjustRightInd w:val="0"/>
        <w:spacing w:after="0" w:line="240" w:lineRule="auto"/>
        <w:jc w:val="both"/>
        <w:rPr>
          <w:rFonts w:ascii="Times New Roman" w:hAnsi="Times New Roman"/>
          <w:color w:val="000000"/>
        </w:rPr>
      </w:pPr>
      <w:r w:rsidRPr="00176177">
        <w:rPr>
          <w:rFonts w:ascii="Times New Roman" w:hAnsi="Times New Roman"/>
          <w:color w:val="000000"/>
        </w:rPr>
        <w:t>Wykonawca przedstawi Zamawiającemu ofertę ryczałtową na każdorazowy uzgodniony zakres prac. Oferta taka podlega negocjacjom pomiędzy Zamawiającym i Wykonawcą.</w:t>
      </w:r>
    </w:p>
    <w:p w:rsidR="00176177" w:rsidRPr="00176177" w:rsidRDefault="00176177" w:rsidP="0016323D">
      <w:pPr>
        <w:numPr>
          <w:ilvl w:val="0"/>
          <w:numId w:val="24"/>
        </w:numPr>
        <w:autoSpaceDE w:val="0"/>
        <w:autoSpaceDN w:val="0"/>
        <w:adjustRightInd w:val="0"/>
        <w:spacing w:after="0" w:line="240" w:lineRule="auto"/>
        <w:jc w:val="both"/>
        <w:rPr>
          <w:rFonts w:ascii="Times New Roman" w:hAnsi="Times New Roman"/>
          <w:color w:val="000000"/>
        </w:rPr>
      </w:pPr>
      <w:r w:rsidRPr="00176177">
        <w:rPr>
          <w:rFonts w:ascii="Times New Roman" w:hAnsi="Times New Roman"/>
          <w:color w:val="000000"/>
        </w:rPr>
        <w:t>Zamówienie było przewidziane w ogłoszeniu o zamówieniu dla zamówienia podstawowego i jest zgodne z jego przedmiotem, a całkowita wartość tego zamówienia została uwzględniona przy obliczaniu wartości zamówienia podstawowego.</w:t>
      </w:r>
    </w:p>
    <w:p w:rsidR="00C00C09" w:rsidRPr="00C2774A" w:rsidRDefault="00C00C09" w:rsidP="005D1936">
      <w:pPr>
        <w:spacing w:after="0" w:line="240" w:lineRule="auto"/>
        <w:rPr>
          <w:rFonts w:ascii="Times New Roman" w:eastAsia="Times New Roman" w:hAnsi="Times New Roman"/>
          <w:lang w:eastAsia="pl-PL"/>
        </w:rPr>
      </w:pPr>
    </w:p>
    <w:p w:rsidR="00517C74" w:rsidRPr="00C2774A" w:rsidRDefault="005D1936" w:rsidP="00C00C09">
      <w:pPr>
        <w:spacing w:after="0" w:line="240" w:lineRule="auto"/>
        <w:jc w:val="both"/>
        <w:rPr>
          <w:rFonts w:ascii="Times New Roman" w:eastAsia="Times New Roman" w:hAnsi="Times New Roman"/>
          <w:b/>
          <w:bCs/>
          <w:lang w:eastAsia="pl-PL"/>
        </w:rPr>
      </w:pPr>
      <w:r w:rsidRPr="00C2774A">
        <w:rPr>
          <w:rFonts w:ascii="Times New Roman" w:eastAsia="Times New Roman" w:hAnsi="Times New Roman"/>
          <w:b/>
          <w:bCs/>
          <w:lang w:eastAsia="pl-PL"/>
        </w:rPr>
        <w:t>II.8) Okres, w którym realizowane będzie zamówienie lub okres, na który została zawarta umowa ramowa lub okres, na który został ustanowiony dynamiczny system zakupów:</w:t>
      </w:r>
    </w:p>
    <w:p w:rsidR="00517C74" w:rsidRPr="00C2774A" w:rsidRDefault="00517C74" w:rsidP="00517C74">
      <w:pPr>
        <w:spacing w:after="0" w:line="240" w:lineRule="auto"/>
        <w:jc w:val="center"/>
        <w:rPr>
          <w:rFonts w:ascii="Times New Roman" w:eastAsia="Times New Roman" w:hAnsi="Times New Roman"/>
          <w:bCs/>
          <w:lang w:eastAsia="pl-PL"/>
        </w:rPr>
      </w:pPr>
    </w:p>
    <w:p w:rsidR="00517C74" w:rsidRPr="00C2774A" w:rsidRDefault="005D1936" w:rsidP="00517C74">
      <w:pPr>
        <w:spacing w:after="0" w:line="240" w:lineRule="auto"/>
        <w:jc w:val="center"/>
        <w:rPr>
          <w:rFonts w:ascii="Times New Roman" w:eastAsia="Times New Roman" w:hAnsi="Times New Roman"/>
          <w:lang w:eastAsia="pl-PL"/>
        </w:rPr>
      </w:pPr>
      <w:r w:rsidRPr="00C2774A">
        <w:rPr>
          <w:rFonts w:ascii="Times New Roman" w:eastAsia="Times New Roman" w:hAnsi="Times New Roman"/>
          <w:bCs/>
          <w:lang w:eastAsia="pl-PL"/>
        </w:rPr>
        <w:t>data zakończenia:</w:t>
      </w:r>
      <w:r w:rsidRPr="00C2774A">
        <w:rPr>
          <w:rFonts w:ascii="Times New Roman" w:eastAsia="Times New Roman" w:hAnsi="Times New Roman"/>
          <w:b/>
          <w:bCs/>
          <w:lang w:eastAsia="pl-PL"/>
        </w:rPr>
        <w:t xml:space="preserve"> </w:t>
      </w:r>
      <w:r w:rsidR="00C00C09" w:rsidRPr="00C2774A">
        <w:rPr>
          <w:rFonts w:ascii="Times New Roman" w:eastAsia="Times New Roman" w:hAnsi="Times New Roman"/>
          <w:b/>
          <w:bCs/>
          <w:lang w:eastAsia="pl-PL"/>
        </w:rPr>
        <w:t xml:space="preserve">do </w:t>
      </w:r>
      <w:r w:rsidRPr="00C2774A">
        <w:rPr>
          <w:rFonts w:ascii="Times New Roman" w:eastAsia="Times New Roman" w:hAnsi="Times New Roman"/>
          <w:b/>
          <w:lang w:eastAsia="pl-PL"/>
        </w:rPr>
        <w:t>20</w:t>
      </w:r>
      <w:r w:rsidR="00176177">
        <w:rPr>
          <w:rFonts w:ascii="Times New Roman" w:eastAsia="Times New Roman" w:hAnsi="Times New Roman"/>
          <w:b/>
          <w:lang w:eastAsia="pl-PL"/>
        </w:rPr>
        <w:t>21</w:t>
      </w:r>
      <w:r w:rsidRPr="00C2774A">
        <w:rPr>
          <w:rFonts w:ascii="Times New Roman" w:eastAsia="Times New Roman" w:hAnsi="Times New Roman"/>
          <w:b/>
          <w:lang w:eastAsia="pl-PL"/>
        </w:rPr>
        <w:t>-</w:t>
      </w:r>
      <w:r w:rsidR="00176177">
        <w:rPr>
          <w:rFonts w:ascii="Times New Roman" w:eastAsia="Times New Roman" w:hAnsi="Times New Roman"/>
          <w:b/>
          <w:lang w:eastAsia="pl-PL"/>
        </w:rPr>
        <w:t>07</w:t>
      </w:r>
      <w:r w:rsidR="00D165D2" w:rsidRPr="00C2774A">
        <w:rPr>
          <w:rFonts w:ascii="Times New Roman" w:eastAsia="Times New Roman" w:hAnsi="Times New Roman"/>
          <w:b/>
          <w:lang w:eastAsia="pl-PL"/>
        </w:rPr>
        <w:t>-</w:t>
      </w:r>
      <w:r w:rsidR="00176177">
        <w:rPr>
          <w:rFonts w:ascii="Times New Roman" w:eastAsia="Times New Roman" w:hAnsi="Times New Roman"/>
          <w:b/>
          <w:lang w:eastAsia="pl-PL"/>
        </w:rPr>
        <w:t>20</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u w:val="single"/>
          <w:lang w:eastAsia="pl-PL"/>
        </w:rPr>
        <w:t xml:space="preserve">SEKCJA III: INFORMACJE O CHARAKTERZE PRAWNYM, EKONOMICZNYM, FINANSOWYM I TECHNICZNYM </w:t>
      </w:r>
    </w:p>
    <w:p w:rsidR="00517C74" w:rsidRPr="00C2774A" w:rsidRDefault="00517C74" w:rsidP="005D1936">
      <w:pPr>
        <w:spacing w:after="0" w:line="240" w:lineRule="auto"/>
        <w:rPr>
          <w:rFonts w:ascii="Times New Roman" w:eastAsia="Times New Roman" w:hAnsi="Times New Roman"/>
          <w:b/>
          <w:bCs/>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III.1) WARUNKI UDZIAŁU W POSTĘPOWANIU </w:t>
      </w:r>
    </w:p>
    <w:p w:rsidR="001E7736" w:rsidRPr="00C2774A" w:rsidRDefault="005D1936" w:rsidP="005D1936">
      <w:pPr>
        <w:spacing w:after="0" w:line="240" w:lineRule="auto"/>
        <w:rPr>
          <w:rFonts w:ascii="Times New Roman" w:eastAsia="Times New Roman" w:hAnsi="Times New Roman"/>
          <w:b/>
          <w:bCs/>
          <w:lang w:eastAsia="pl-PL"/>
        </w:rPr>
      </w:pPr>
      <w:r w:rsidRPr="00C2774A">
        <w:rPr>
          <w:rFonts w:ascii="Times New Roman" w:eastAsia="Times New Roman" w:hAnsi="Times New Roman"/>
          <w:b/>
          <w:bCs/>
          <w:lang w:eastAsia="pl-PL"/>
        </w:rPr>
        <w:t>III.1.1) Kompetencje lub uprawnienia do prowadzenia określonej działalności zawodowej, o ile wynika to z odrębnych przepisów</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t xml:space="preserve">Określenie warunków: Zamawiający nie wyznacza szczegółowego warunku w tym zakresie. </w:t>
      </w:r>
      <w:r w:rsidRPr="00C2774A">
        <w:rPr>
          <w:rFonts w:ascii="Times New Roman" w:eastAsia="Times New Roman" w:hAnsi="Times New Roman"/>
          <w:lang w:eastAsia="pl-PL"/>
        </w:rPr>
        <w:br/>
        <w:t xml:space="preserve">Informacje dodatkowe </w:t>
      </w:r>
      <w:r w:rsidRPr="00C2774A">
        <w:rPr>
          <w:rFonts w:ascii="Times New Roman" w:eastAsia="Times New Roman" w:hAnsi="Times New Roman"/>
          <w:lang w:eastAsia="pl-PL"/>
        </w:rPr>
        <w:br/>
      </w:r>
    </w:p>
    <w:p w:rsidR="0008349A"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III.1.2) Sytuacja finansowa lub ekonomiczna </w:t>
      </w:r>
      <w:r w:rsidRPr="00C2774A">
        <w:rPr>
          <w:rFonts w:ascii="Times New Roman" w:eastAsia="Times New Roman" w:hAnsi="Times New Roman"/>
          <w:lang w:eastAsia="pl-PL"/>
        </w:rPr>
        <w:br/>
        <w:t xml:space="preserve">Określenie warunków: </w:t>
      </w:r>
      <w:r w:rsidR="0008349A" w:rsidRPr="00C2774A">
        <w:rPr>
          <w:rFonts w:ascii="Times New Roman" w:hAnsi="Times New Roman"/>
        </w:rPr>
        <w:t>Wykonawca spełni warunek jeżeli wykaże, że:</w:t>
      </w:r>
    </w:p>
    <w:p w:rsidR="00664002" w:rsidRPr="00664002" w:rsidRDefault="00664002" w:rsidP="0016323D">
      <w:pPr>
        <w:numPr>
          <w:ilvl w:val="0"/>
          <w:numId w:val="12"/>
        </w:numPr>
        <w:autoSpaceDE w:val="0"/>
        <w:autoSpaceDN w:val="0"/>
        <w:adjustRightInd w:val="0"/>
        <w:spacing w:after="0" w:line="240" w:lineRule="auto"/>
        <w:jc w:val="both"/>
        <w:rPr>
          <w:rFonts w:ascii="Times New Roman" w:hAnsi="Times New Roman"/>
        </w:rPr>
      </w:pPr>
      <w:r w:rsidRPr="00664002">
        <w:rPr>
          <w:rFonts w:ascii="Times New Roman" w:hAnsi="Times New Roman"/>
        </w:rPr>
        <w:t xml:space="preserve">posiada środki finansowe lub zdolność kredytową w wysokości łącznej nie niższej niż </w:t>
      </w:r>
      <w:r w:rsidR="00176177">
        <w:rPr>
          <w:rFonts w:ascii="Times New Roman" w:hAnsi="Times New Roman"/>
        </w:rPr>
        <w:t>700</w:t>
      </w:r>
      <w:r w:rsidRPr="00664002">
        <w:rPr>
          <w:rFonts w:ascii="Times New Roman" w:hAnsi="Times New Roman"/>
        </w:rPr>
        <w:t xml:space="preserve">.000 złotych (słownie: dwieście pięćdziesiąt tysięcy złotych); </w:t>
      </w:r>
    </w:p>
    <w:p w:rsidR="00664002" w:rsidRPr="00664002" w:rsidRDefault="00664002" w:rsidP="00664002">
      <w:pPr>
        <w:autoSpaceDE w:val="0"/>
        <w:autoSpaceDN w:val="0"/>
        <w:adjustRightInd w:val="0"/>
        <w:spacing w:after="0"/>
        <w:ind w:left="708"/>
        <w:jc w:val="both"/>
        <w:rPr>
          <w:rFonts w:ascii="Times New Roman" w:hAnsi="Times New Roman"/>
        </w:rPr>
      </w:pPr>
      <w:r w:rsidRPr="00664002">
        <w:rPr>
          <w:rFonts w:ascii="Times New Roman" w:hAnsi="Times New Roman"/>
        </w:rPr>
        <w:t xml:space="preserve">W przypadku wykonawców, którzy wykażą kwotę posiadanych środków finansowych lub zdolność kredytową w walucie innej niż PLN, zamawiający przeliczy ich wartość według średniego kursu NBP z dnia wystawienia informacji potwierdzającej wysokość posiadanych środków lub zdolność kredytową; </w:t>
      </w:r>
    </w:p>
    <w:p w:rsidR="00664002" w:rsidRPr="00664002" w:rsidRDefault="00664002" w:rsidP="0016323D">
      <w:pPr>
        <w:numPr>
          <w:ilvl w:val="0"/>
          <w:numId w:val="12"/>
        </w:numPr>
        <w:autoSpaceDE w:val="0"/>
        <w:autoSpaceDN w:val="0"/>
        <w:adjustRightInd w:val="0"/>
        <w:spacing w:after="0" w:line="240" w:lineRule="auto"/>
        <w:jc w:val="both"/>
        <w:rPr>
          <w:rFonts w:ascii="Times New Roman" w:hAnsi="Times New Roman"/>
        </w:rPr>
      </w:pPr>
      <w:r w:rsidRPr="00664002">
        <w:rPr>
          <w:rFonts w:ascii="Times New Roman" w:hAnsi="Times New Roman"/>
        </w:rPr>
        <w:t xml:space="preserve">jest ubezpieczony od odpowiedzialności cywilnej w zakresie prowadzonej działalności mającej związek z przedmiotem zamówienia na kwotę nie niższą niż </w:t>
      </w:r>
      <w:r w:rsidR="00176177">
        <w:rPr>
          <w:rFonts w:ascii="Times New Roman" w:hAnsi="Times New Roman"/>
        </w:rPr>
        <w:t>2</w:t>
      </w:r>
      <w:r w:rsidRPr="00664002">
        <w:rPr>
          <w:rFonts w:ascii="Times New Roman" w:hAnsi="Times New Roman"/>
        </w:rPr>
        <w:t>.000.000 złotych;</w:t>
      </w:r>
    </w:p>
    <w:p w:rsidR="00664002" w:rsidRDefault="00664002" w:rsidP="00664002">
      <w:pPr>
        <w:spacing w:after="0" w:line="240" w:lineRule="auto"/>
        <w:jc w:val="both"/>
        <w:rPr>
          <w:rFonts w:ascii="Times New Roman" w:hAnsi="Times New Roman"/>
          <w:bCs/>
        </w:rPr>
      </w:pPr>
      <w:r w:rsidRPr="00664002">
        <w:rPr>
          <w:rFonts w:ascii="Times New Roman" w:hAnsi="Times New Roman"/>
          <w:bCs/>
        </w:rPr>
        <w:t>Ocenę spełniania tych warunków Zamawiający przeprowadzi na podstawie informacji banku lub spółdzielczej kasy oszczędnościowo-kredytowej potwierdzającej wysokość posiadanych środków finansowych lub zdolność kredytową wykonawcy, w okresie nie większym niż 1 miesiąc przed upływem składania ofert oraz opłaconej polisy ubezpieczeniowej lub innego dokumentu potwierdzającego, że wykonawca jest ubezpieczony w określonym wyżej zakresie na sumę gwarancyjną nie mniejszą niż wskazana.</w:t>
      </w:r>
    </w:p>
    <w:p w:rsidR="0008349A" w:rsidRPr="00C2774A" w:rsidRDefault="005D1936" w:rsidP="00664002">
      <w:pPr>
        <w:spacing w:after="0" w:line="240" w:lineRule="auto"/>
        <w:jc w:val="both"/>
        <w:rPr>
          <w:rFonts w:ascii="Times New Roman" w:hAnsi="Times New Roman"/>
          <w:bCs/>
        </w:rPr>
      </w:pPr>
      <w:r w:rsidRPr="00C2774A">
        <w:rPr>
          <w:rFonts w:ascii="Times New Roman" w:eastAsia="Times New Roman" w:hAnsi="Times New Roman"/>
          <w:lang w:eastAsia="pl-PL"/>
        </w:rPr>
        <w:t>Informacje dodatkowe</w:t>
      </w:r>
    </w:p>
    <w:p w:rsidR="001E7736" w:rsidRPr="00C2774A" w:rsidRDefault="005D1936" w:rsidP="0008349A">
      <w:pPr>
        <w:spacing w:after="0" w:line="240" w:lineRule="auto"/>
        <w:jc w:val="both"/>
        <w:rPr>
          <w:rFonts w:ascii="Times New Roman" w:hAnsi="Times New Roman"/>
          <w:bCs/>
        </w:rPr>
      </w:pPr>
      <w:r w:rsidRPr="00C2774A">
        <w:rPr>
          <w:rFonts w:ascii="Times New Roman" w:eastAsia="Times New Roman" w:hAnsi="Times New Roman"/>
          <w:lang w:eastAsia="pl-PL"/>
        </w:rPr>
        <w:t xml:space="preserve"> </w:t>
      </w:r>
    </w:p>
    <w:p w:rsidR="00517C74"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III.1.3) Zdolność techniczna lub zawodowa </w:t>
      </w:r>
      <w:r w:rsidRPr="00C2774A">
        <w:rPr>
          <w:rFonts w:ascii="Times New Roman" w:eastAsia="Times New Roman" w:hAnsi="Times New Roman"/>
          <w:lang w:eastAsia="pl-PL"/>
        </w:rPr>
        <w:br/>
        <w:t xml:space="preserve">Określenie warunków: Wykonawca spełni warunek jeżeli wykaże, że: </w:t>
      </w:r>
    </w:p>
    <w:p w:rsidR="004753A0" w:rsidRPr="004753A0" w:rsidRDefault="004753A0" w:rsidP="0016323D">
      <w:pPr>
        <w:numPr>
          <w:ilvl w:val="0"/>
          <w:numId w:val="13"/>
        </w:numPr>
        <w:autoSpaceDE w:val="0"/>
        <w:autoSpaceDN w:val="0"/>
        <w:adjustRightInd w:val="0"/>
        <w:spacing w:after="0" w:line="240" w:lineRule="auto"/>
        <w:jc w:val="both"/>
        <w:rPr>
          <w:rFonts w:ascii="Times New Roman" w:hAnsi="Times New Roman"/>
        </w:rPr>
      </w:pPr>
      <w:r w:rsidRPr="004753A0">
        <w:rPr>
          <w:rFonts w:ascii="Times New Roman" w:hAnsi="Times New Roman"/>
        </w:rPr>
        <w:t>wykonał nie wcześniej niż w okresie ostatnich 5 lat przed upływem terminu składania ofert, a jeżeli okres prowadzenia działalności jest krótszy – w tym okresie, w sposób należyty, zgodnie z zasadami sztuki budowlanej i prawidłowo ukończył co najmniej:</w:t>
      </w:r>
    </w:p>
    <w:p w:rsidR="004753A0" w:rsidRPr="004753A0" w:rsidRDefault="004753A0" w:rsidP="0016323D">
      <w:pPr>
        <w:numPr>
          <w:ilvl w:val="0"/>
          <w:numId w:val="27"/>
        </w:numPr>
        <w:autoSpaceDE w:val="0"/>
        <w:autoSpaceDN w:val="0"/>
        <w:adjustRightInd w:val="0"/>
        <w:spacing w:after="0" w:line="240" w:lineRule="auto"/>
        <w:jc w:val="both"/>
        <w:rPr>
          <w:rFonts w:ascii="Times New Roman" w:hAnsi="Times New Roman"/>
        </w:rPr>
      </w:pPr>
      <w:r w:rsidRPr="004753A0">
        <w:rPr>
          <w:rFonts w:ascii="Times New Roman" w:hAnsi="Times New Roman"/>
          <w:b/>
        </w:rPr>
        <w:t xml:space="preserve">dwie </w:t>
      </w:r>
      <w:r w:rsidRPr="004753A0">
        <w:rPr>
          <w:rFonts w:ascii="Times New Roman" w:hAnsi="Times New Roman"/>
        </w:rPr>
        <w:t xml:space="preserve">roboty budowlane polegające na budowie od podstaw budynku wyposażonego w instalacje: elektryczną, c.o., wodny i kanalizacji, komputerową, teletechniczną, monitoringu, ostrzegania przed włamaniem, ppoż. oraz klap dymowych, </w:t>
      </w:r>
      <w:r w:rsidRPr="004753A0">
        <w:rPr>
          <w:rFonts w:ascii="Times New Roman" w:hAnsi="Times New Roman"/>
          <w:b/>
        </w:rPr>
        <w:t xml:space="preserve">w tym co </w:t>
      </w:r>
      <w:r w:rsidRPr="004753A0">
        <w:rPr>
          <w:rFonts w:ascii="Times New Roman" w:hAnsi="Times New Roman"/>
          <w:b/>
        </w:rPr>
        <w:lastRenderedPageBreak/>
        <w:t>najmniej jednego budynku wyposażonego w wentylację mechaniczną i klimatyzację</w:t>
      </w:r>
      <w:r w:rsidRPr="004753A0">
        <w:rPr>
          <w:rFonts w:ascii="Times New Roman" w:hAnsi="Times New Roman"/>
        </w:rPr>
        <w:t xml:space="preserve">, o wartości nie mniejszej niż 1.700.000 zł każdy, </w:t>
      </w:r>
    </w:p>
    <w:p w:rsidR="004753A0" w:rsidRPr="004753A0" w:rsidRDefault="004753A0" w:rsidP="0016323D">
      <w:pPr>
        <w:numPr>
          <w:ilvl w:val="0"/>
          <w:numId w:val="27"/>
        </w:numPr>
        <w:autoSpaceDE w:val="0"/>
        <w:autoSpaceDN w:val="0"/>
        <w:adjustRightInd w:val="0"/>
        <w:spacing w:after="0" w:line="240" w:lineRule="auto"/>
        <w:jc w:val="both"/>
        <w:rPr>
          <w:rFonts w:ascii="Times New Roman" w:hAnsi="Times New Roman"/>
        </w:rPr>
      </w:pPr>
      <w:r w:rsidRPr="004753A0">
        <w:rPr>
          <w:rFonts w:ascii="Times New Roman" w:hAnsi="Times New Roman"/>
          <w:b/>
        </w:rPr>
        <w:t xml:space="preserve">jedną </w:t>
      </w:r>
      <w:r w:rsidRPr="004753A0">
        <w:rPr>
          <w:rFonts w:ascii="Times New Roman" w:hAnsi="Times New Roman"/>
        </w:rPr>
        <w:t>robotę budowlaną polegającą na budowie windy.</w:t>
      </w:r>
    </w:p>
    <w:p w:rsidR="004753A0" w:rsidRPr="004753A0" w:rsidRDefault="004753A0" w:rsidP="004753A0">
      <w:pPr>
        <w:tabs>
          <w:tab w:val="left" w:pos="426"/>
        </w:tabs>
        <w:autoSpaceDE w:val="0"/>
        <w:autoSpaceDN w:val="0"/>
        <w:adjustRightInd w:val="0"/>
        <w:spacing w:after="0"/>
        <w:ind w:left="708"/>
        <w:jc w:val="both"/>
        <w:rPr>
          <w:rFonts w:ascii="Times New Roman" w:hAnsi="Times New Roman"/>
          <w:color w:val="000000"/>
        </w:rPr>
      </w:pPr>
      <w:r w:rsidRPr="004753A0">
        <w:rPr>
          <w:rFonts w:ascii="Times New Roman" w:hAnsi="Times New Roman"/>
          <w:bCs/>
        </w:rPr>
        <w:t xml:space="preserve">Ocenę spełniania tego warunku zamawiający przeprowadzi na podstawie dostarczonego </w:t>
      </w:r>
      <w:r w:rsidRPr="004753A0">
        <w:rPr>
          <w:rFonts w:ascii="Times New Roman" w:hAnsi="Times New Roman"/>
          <w:color w:val="000000"/>
        </w:rPr>
        <w:t>wykazu robót budowlanych (załącznik nr 4 do SIWZ).</w:t>
      </w:r>
    </w:p>
    <w:p w:rsidR="004753A0" w:rsidRPr="004753A0" w:rsidRDefault="004753A0" w:rsidP="0016323D">
      <w:pPr>
        <w:numPr>
          <w:ilvl w:val="0"/>
          <w:numId w:val="26"/>
        </w:numPr>
        <w:tabs>
          <w:tab w:val="left" w:pos="426"/>
        </w:tabs>
        <w:autoSpaceDE w:val="0"/>
        <w:autoSpaceDN w:val="0"/>
        <w:adjustRightInd w:val="0"/>
        <w:spacing w:after="0" w:line="240" w:lineRule="auto"/>
        <w:jc w:val="both"/>
        <w:rPr>
          <w:rFonts w:ascii="Times New Roman" w:hAnsi="Times New Roman"/>
        </w:rPr>
      </w:pPr>
      <w:r w:rsidRPr="004753A0">
        <w:rPr>
          <w:rFonts w:ascii="Times New Roman" w:hAnsi="Times New Roman"/>
        </w:rPr>
        <w:t xml:space="preserve">dla realizacji robót budowlanych będzie dysponował: </w:t>
      </w:r>
    </w:p>
    <w:p w:rsidR="004753A0" w:rsidRPr="004753A0" w:rsidRDefault="004753A0" w:rsidP="0016323D">
      <w:pPr>
        <w:numPr>
          <w:ilvl w:val="0"/>
          <w:numId w:val="14"/>
        </w:numPr>
        <w:tabs>
          <w:tab w:val="left" w:pos="426"/>
        </w:tabs>
        <w:autoSpaceDE w:val="0"/>
        <w:autoSpaceDN w:val="0"/>
        <w:adjustRightInd w:val="0"/>
        <w:spacing w:after="0" w:line="240" w:lineRule="auto"/>
        <w:jc w:val="both"/>
        <w:rPr>
          <w:rFonts w:ascii="Times New Roman" w:hAnsi="Times New Roman"/>
        </w:rPr>
      </w:pPr>
      <w:r w:rsidRPr="004753A0">
        <w:rPr>
          <w:rFonts w:ascii="Times New Roman" w:hAnsi="Times New Roman"/>
          <w:bCs/>
        </w:rPr>
        <w:t>osobą,</w:t>
      </w:r>
      <w:r w:rsidRPr="004753A0">
        <w:rPr>
          <w:rFonts w:ascii="Times New Roman" w:hAnsi="Times New Roman"/>
          <w:b/>
          <w:bCs/>
        </w:rPr>
        <w:t xml:space="preserve"> </w:t>
      </w:r>
      <w:r w:rsidRPr="004753A0">
        <w:rPr>
          <w:rFonts w:ascii="Times New Roman" w:hAnsi="Times New Roman"/>
          <w:bCs/>
        </w:rPr>
        <w:t>która</w:t>
      </w:r>
      <w:r w:rsidRPr="004753A0">
        <w:rPr>
          <w:rFonts w:ascii="Times New Roman" w:hAnsi="Times New Roman"/>
          <w:b/>
          <w:bCs/>
        </w:rPr>
        <w:t xml:space="preserve"> </w:t>
      </w:r>
      <w:r w:rsidRPr="004753A0">
        <w:rPr>
          <w:rFonts w:ascii="Times New Roman" w:hAnsi="Times New Roman"/>
          <w:bCs/>
        </w:rPr>
        <w:t xml:space="preserve">będzie pełnić funkcję </w:t>
      </w:r>
      <w:r w:rsidRPr="004753A0">
        <w:rPr>
          <w:rFonts w:ascii="Times New Roman" w:hAnsi="Times New Roman"/>
          <w:b/>
          <w:bCs/>
        </w:rPr>
        <w:t>kierownika budowy</w:t>
      </w:r>
      <w:r w:rsidRPr="004753A0">
        <w:rPr>
          <w:rFonts w:ascii="Times New Roman" w:hAnsi="Times New Roman"/>
          <w:bCs/>
        </w:rPr>
        <w:t xml:space="preserve">, posiadającą uprawnienia do kierowania robotami budowlanymi w specjalności </w:t>
      </w:r>
      <w:r w:rsidRPr="004753A0">
        <w:rPr>
          <w:rFonts w:ascii="Times New Roman" w:hAnsi="Times New Roman"/>
          <w:b/>
          <w:bCs/>
        </w:rPr>
        <w:t>konstrukcyjno-budowlanej</w:t>
      </w:r>
      <w:r w:rsidRPr="004753A0">
        <w:rPr>
          <w:rFonts w:ascii="Times New Roman" w:hAnsi="Times New Roman"/>
          <w:bCs/>
        </w:rPr>
        <w:t xml:space="preserve">  oraz minimum 7-letnie doświadczenie zawodowe w pełnieniu funkcji kierownika budowy/kierownika robót,</w:t>
      </w:r>
    </w:p>
    <w:p w:rsidR="004753A0" w:rsidRPr="004753A0" w:rsidRDefault="004753A0" w:rsidP="0016323D">
      <w:pPr>
        <w:numPr>
          <w:ilvl w:val="0"/>
          <w:numId w:val="14"/>
        </w:numPr>
        <w:tabs>
          <w:tab w:val="left" w:pos="426"/>
        </w:tabs>
        <w:autoSpaceDE w:val="0"/>
        <w:autoSpaceDN w:val="0"/>
        <w:adjustRightInd w:val="0"/>
        <w:spacing w:after="0" w:line="240" w:lineRule="auto"/>
        <w:jc w:val="both"/>
        <w:rPr>
          <w:rFonts w:ascii="Times New Roman" w:hAnsi="Times New Roman"/>
        </w:rPr>
      </w:pPr>
      <w:r w:rsidRPr="004753A0">
        <w:rPr>
          <w:rFonts w:ascii="Times New Roman" w:hAnsi="Times New Roman"/>
          <w:bCs/>
        </w:rPr>
        <w:t>osobą,</w:t>
      </w:r>
      <w:r w:rsidRPr="004753A0">
        <w:rPr>
          <w:rFonts w:ascii="Times New Roman" w:hAnsi="Times New Roman"/>
          <w:b/>
          <w:bCs/>
        </w:rPr>
        <w:t xml:space="preserve"> </w:t>
      </w:r>
      <w:r w:rsidRPr="004753A0">
        <w:rPr>
          <w:rFonts w:ascii="Times New Roman" w:hAnsi="Times New Roman"/>
          <w:bCs/>
        </w:rPr>
        <w:t>która</w:t>
      </w:r>
      <w:r w:rsidRPr="004753A0">
        <w:rPr>
          <w:rFonts w:ascii="Times New Roman" w:hAnsi="Times New Roman"/>
          <w:b/>
          <w:bCs/>
        </w:rPr>
        <w:t xml:space="preserve"> </w:t>
      </w:r>
      <w:r w:rsidRPr="004753A0">
        <w:rPr>
          <w:rFonts w:ascii="Times New Roman" w:hAnsi="Times New Roman"/>
          <w:bCs/>
        </w:rPr>
        <w:t xml:space="preserve">będzie pełnić funkcję </w:t>
      </w:r>
      <w:r w:rsidRPr="004753A0">
        <w:rPr>
          <w:rFonts w:ascii="Times New Roman" w:hAnsi="Times New Roman"/>
          <w:b/>
          <w:bCs/>
        </w:rPr>
        <w:t>kierownika robót</w:t>
      </w:r>
      <w:r w:rsidRPr="004753A0">
        <w:rPr>
          <w:rFonts w:ascii="Times New Roman" w:hAnsi="Times New Roman"/>
          <w:bCs/>
        </w:rPr>
        <w:t xml:space="preserve">, posiadającą uprawnienia do kierowania robotami budowlanymi w specjalności </w:t>
      </w:r>
      <w:r w:rsidRPr="004753A0">
        <w:rPr>
          <w:rFonts w:ascii="Times New Roman" w:hAnsi="Times New Roman"/>
          <w:b/>
          <w:bCs/>
        </w:rPr>
        <w:t>instalacyjnej w zakresie sieci, instalacji i urządzeń elektrycznych i elektroenergetycznych</w:t>
      </w:r>
      <w:r w:rsidRPr="004753A0">
        <w:rPr>
          <w:rFonts w:ascii="Times New Roman" w:hAnsi="Times New Roman"/>
          <w:bCs/>
        </w:rPr>
        <w:t xml:space="preserve"> oraz minimum 5-letnie doświadczenie zawodowe w pełnieniu funkcji kierownika budowy/kierownika robót,</w:t>
      </w:r>
    </w:p>
    <w:p w:rsidR="004753A0" w:rsidRPr="004753A0" w:rsidRDefault="004753A0" w:rsidP="0016323D">
      <w:pPr>
        <w:numPr>
          <w:ilvl w:val="0"/>
          <w:numId w:val="14"/>
        </w:numPr>
        <w:tabs>
          <w:tab w:val="left" w:pos="426"/>
        </w:tabs>
        <w:autoSpaceDE w:val="0"/>
        <w:autoSpaceDN w:val="0"/>
        <w:adjustRightInd w:val="0"/>
        <w:spacing w:after="0" w:line="240" w:lineRule="auto"/>
        <w:jc w:val="both"/>
        <w:rPr>
          <w:rFonts w:ascii="Times New Roman" w:hAnsi="Times New Roman"/>
        </w:rPr>
      </w:pPr>
      <w:r w:rsidRPr="004753A0">
        <w:rPr>
          <w:rFonts w:ascii="Times New Roman" w:hAnsi="Times New Roman"/>
          <w:bCs/>
        </w:rPr>
        <w:t>osobą,</w:t>
      </w:r>
      <w:r w:rsidRPr="004753A0">
        <w:rPr>
          <w:rFonts w:ascii="Times New Roman" w:hAnsi="Times New Roman"/>
          <w:b/>
          <w:bCs/>
        </w:rPr>
        <w:t xml:space="preserve"> </w:t>
      </w:r>
      <w:r w:rsidRPr="004753A0">
        <w:rPr>
          <w:rFonts w:ascii="Times New Roman" w:hAnsi="Times New Roman"/>
          <w:bCs/>
        </w:rPr>
        <w:t>która</w:t>
      </w:r>
      <w:r w:rsidRPr="004753A0">
        <w:rPr>
          <w:rFonts w:ascii="Times New Roman" w:hAnsi="Times New Roman"/>
          <w:b/>
          <w:bCs/>
        </w:rPr>
        <w:t xml:space="preserve"> </w:t>
      </w:r>
      <w:r w:rsidRPr="004753A0">
        <w:rPr>
          <w:rFonts w:ascii="Times New Roman" w:hAnsi="Times New Roman"/>
          <w:bCs/>
        </w:rPr>
        <w:t xml:space="preserve">będzie pełnić funkcję </w:t>
      </w:r>
      <w:r w:rsidRPr="004753A0">
        <w:rPr>
          <w:rFonts w:ascii="Times New Roman" w:hAnsi="Times New Roman"/>
          <w:b/>
          <w:bCs/>
        </w:rPr>
        <w:t>kierownika robót</w:t>
      </w:r>
      <w:r w:rsidRPr="004753A0">
        <w:rPr>
          <w:rFonts w:ascii="Times New Roman" w:hAnsi="Times New Roman"/>
          <w:bCs/>
        </w:rPr>
        <w:t>, posiadającą uprawnienia do kierowania robotami budowlanymi w specjalności instalacyjnej w zakresie sieci, instalacji i urządzeń wodociągowych i kanalizacyjnych oraz minimum 5-letnie doświadczenie zawodowe w pełnieniu funkcji kierownika budowy/kierownika robót;</w:t>
      </w:r>
    </w:p>
    <w:p w:rsidR="004753A0" w:rsidRPr="004753A0" w:rsidRDefault="004753A0" w:rsidP="004753A0">
      <w:pPr>
        <w:autoSpaceDE w:val="0"/>
        <w:autoSpaceDN w:val="0"/>
        <w:adjustRightInd w:val="0"/>
        <w:spacing w:after="0"/>
        <w:ind w:left="1080"/>
        <w:jc w:val="both"/>
        <w:rPr>
          <w:rFonts w:ascii="Times New Roman" w:hAnsi="Times New Roman"/>
          <w:bCs/>
        </w:rPr>
      </w:pPr>
      <w:r w:rsidRPr="004753A0">
        <w:rPr>
          <w:rFonts w:ascii="Times New Roman" w:hAnsi="Times New Roman"/>
          <w:b/>
          <w:bCs/>
        </w:rPr>
        <w:t xml:space="preserve">Doświadczenie zawodowe należy liczyć od dnia uzyskania uprawnień budowlanych do kierowania w danej specjalności. </w:t>
      </w:r>
      <w:r w:rsidRPr="004753A0">
        <w:rPr>
          <w:rFonts w:ascii="Times New Roman" w:hAnsi="Times New Roman"/>
          <w:bCs/>
        </w:rPr>
        <w:t xml:space="preserve"> </w:t>
      </w:r>
    </w:p>
    <w:p w:rsidR="004753A0" w:rsidRPr="004753A0" w:rsidRDefault="004753A0" w:rsidP="004753A0">
      <w:pPr>
        <w:autoSpaceDE w:val="0"/>
        <w:autoSpaceDN w:val="0"/>
        <w:adjustRightInd w:val="0"/>
        <w:spacing w:after="0"/>
        <w:ind w:left="1080"/>
        <w:jc w:val="both"/>
        <w:rPr>
          <w:rFonts w:ascii="Times New Roman" w:hAnsi="Times New Roman"/>
          <w:bCs/>
        </w:rPr>
      </w:pPr>
      <w:r w:rsidRPr="004753A0">
        <w:rPr>
          <w:rFonts w:ascii="Times New Roman" w:hAnsi="Times New Roman"/>
          <w:bCs/>
        </w:rPr>
        <w:t>Zamawiający dopuszcza możliwość łączenia poszczególnych funkcji, o ile osoby spełniają warunki określone dla każdej z funkcji.</w:t>
      </w:r>
    </w:p>
    <w:p w:rsidR="004753A0" w:rsidRPr="004753A0" w:rsidRDefault="004753A0" w:rsidP="004753A0">
      <w:pPr>
        <w:autoSpaceDE w:val="0"/>
        <w:autoSpaceDN w:val="0"/>
        <w:adjustRightInd w:val="0"/>
        <w:spacing w:after="0"/>
        <w:ind w:left="1080"/>
        <w:jc w:val="both"/>
        <w:rPr>
          <w:rFonts w:ascii="Times New Roman" w:hAnsi="Times New Roman"/>
          <w:bCs/>
        </w:rPr>
      </w:pPr>
      <w:r w:rsidRPr="004753A0">
        <w:rPr>
          <w:rFonts w:ascii="Times New Roman" w:hAnsi="Times New Roman"/>
          <w:bCs/>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2018.2272).</w:t>
      </w:r>
    </w:p>
    <w:p w:rsidR="004753A0" w:rsidRPr="004753A0" w:rsidRDefault="004753A0" w:rsidP="004753A0">
      <w:pPr>
        <w:tabs>
          <w:tab w:val="left" w:pos="426"/>
        </w:tabs>
        <w:autoSpaceDE w:val="0"/>
        <w:autoSpaceDN w:val="0"/>
        <w:adjustRightInd w:val="0"/>
        <w:spacing w:after="0"/>
        <w:ind w:left="1080"/>
        <w:jc w:val="both"/>
        <w:rPr>
          <w:rFonts w:ascii="Times New Roman" w:hAnsi="Times New Roman"/>
        </w:rPr>
      </w:pPr>
      <w:r w:rsidRPr="004753A0">
        <w:rPr>
          <w:rFonts w:ascii="Times New Roman" w:hAnsi="Times New Roman"/>
          <w:bCs/>
        </w:rPr>
        <w:t>Ocenę spełniania tego warunku zamawiający przeprowadzi na podstawie dostarczonego wykazu osób, które będą uczestniczyć w wykonywaniu zamówienia (załącznik nr 5 do SIWZ).</w:t>
      </w:r>
    </w:p>
    <w:p w:rsidR="004753A0" w:rsidRPr="004753A0" w:rsidRDefault="004753A0" w:rsidP="0016323D">
      <w:pPr>
        <w:numPr>
          <w:ilvl w:val="0"/>
          <w:numId w:val="26"/>
        </w:numPr>
        <w:tabs>
          <w:tab w:val="left" w:pos="426"/>
        </w:tabs>
        <w:autoSpaceDE w:val="0"/>
        <w:autoSpaceDN w:val="0"/>
        <w:adjustRightInd w:val="0"/>
        <w:spacing w:after="0" w:line="240" w:lineRule="auto"/>
        <w:jc w:val="both"/>
        <w:rPr>
          <w:rFonts w:ascii="Times New Roman" w:hAnsi="Times New Roman"/>
        </w:rPr>
      </w:pPr>
      <w:r w:rsidRPr="004753A0">
        <w:rPr>
          <w:rFonts w:ascii="Times New Roman" w:hAnsi="Times New Roman"/>
        </w:rPr>
        <w:t>w okresie ostatnich trzech lat przed terminem składaniem ofert, a w przypadku, gdy okres prowadzenia działalności jest krótszy – w tym okresie, zatrudniał średnio rocznie minimum 25 osób, w tym minimum 1 osobę personelu kierowniczego;</w:t>
      </w:r>
    </w:p>
    <w:p w:rsidR="004753A0" w:rsidRPr="004753A0" w:rsidRDefault="004753A0" w:rsidP="004753A0">
      <w:pPr>
        <w:tabs>
          <w:tab w:val="left" w:pos="426"/>
        </w:tabs>
        <w:autoSpaceDE w:val="0"/>
        <w:autoSpaceDN w:val="0"/>
        <w:adjustRightInd w:val="0"/>
        <w:spacing w:after="0"/>
        <w:ind w:left="708"/>
        <w:jc w:val="both"/>
        <w:rPr>
          <w:rFonts w:ascii="Times New Roman" w:hAnsi="Times New Roman"/>
        </w:rPr>
      </w:pPr>
      <w:r w:rsidRPr="004753A0">
        <w:rPr>
          <w:rFonts w:ascii="Times New Roman" w:hAnsi="Times New Roman"/>
        </w:rPr>
        <w:t>Ocenę spełnienia tego warunku zamawiający przeprowadzi na podstawie dostarczonego przez wykonawcę oświadczenia na temat średniorocznego zatrudnienia wykonawcy oraz liczebności kadry kierowniczej w ostatnich 3 latach przed upływem terminu składania ofert (załącznik nr 9 do SIWZ).</w:t>
      </w:r>
    </w:p>
    <w:p w:rsidR="005D1936" w:rsidRPr="00C2774A" w:rsidRDefault="005D1936" w:rsidP="00517C74">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2774A">
        <w:rPr>
          <w:rFonts w:ascii="Times New Roman" w:eastAsia="Times New Roman" w:hAnsi="Times New Roman"/>
          <w:lang w:eastAsia="pl-PL"/>
        </w:rPr>
        <w:br/>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III.2) PODSTAWY WYKLUCZENIA </w:t>
      </w:r>
    </w:p>
    <w:p w:rsidR="001E7736" w:rsidRPr="00C2774A" w:rsidRDefault="005D1936" w:rsidP="005D1936">
      <w:pPr>
        <w:spacing w:after="0" w:line="240" w:lineRule="auto"/>
        <w:rPr>
          <w:rFonts w:ascii="Times New Roman" w:eastAsia="Times New Roman" w:hAnsi="Times New Roman"/>
          <w:b/>
          <w:bCs/>
          <w:lang w:eastAsia="pl-PL"/>
        </w:rPr>
      </w:pPr>
      <w:r w:rsidRPr="00C2774A">
        <w:rPr>
          <w:rFonts w:ascii="Times New Roman" w:eastAsia="Times New Roman" w:hAnsi="Times New Roman"/>
          <w:b/>
          <w:bCs/>
          <w:lang w:eastAsia="pl-PL"/>
        </w:rPr>
        <w:t>III.2.1) Podstawy wykluczenia określone w art. 24 ust. 1 ustawy Pzp</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p>
    <w:p w:rsidR="001E77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III.2.2) Zamawiający przewiduje wykluczenie wykonawcy na podstawie art. 24 ust. 5 ustawy Pzp</w:t>
      </w:r>
      <w:r w:rsidR="001E7736"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t xml:space="preserve"> Tak </w:t>
      </w:r>
    </w:p>
    <w:p w:rsidR="001E77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 xml:space="preserve">Zamawiający przewiduje następujące fakultatywne podstawy wykluczenia: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 xml:space="preserve">Tak (podstawa wykluczenia określona w art. 24 ust. 5 pkt 1 ustawy Pzp) </w:t>
      </w:r>
      <w:r w:rsidRPr="00C2774A">
        <w:rPr>
          <w:rFonts w:ascii="Times New Roman" w:eastAsia="Times New Roman" w:hAnsi="Times New Roman"/>
          <w:lang w:eastAsia="pl-PL"/>
        </w:rPr>
        <w:br/>
        <w:t xml:space="preserve">Tak (podstawa wykluczenia określona w art. 24 ust. 5 pkt 2 ustawy Pzp) </w:t>
      </w:r>
      <w:r w:rsidRPr="00C2774A">
        <w:rPr>
          <w:rFonts w:ascii="Times New Roman" w:eastAsia="Times New Roman" w:hAnsi="Times New Roman"/>
          <w:lang w:eastAsia="pl-PL"/>
        </w:rPr>
        <w:br/>
        <w:t xml:space="preserve">Tak (podstawa wykluczenia określona w art. 24 ust. 5 pkt 4 ustawy Pzp) </w:t>
      </w:r>
      <w:r w:rsidRPr="00C2774A">
        <w:rPr>
          <w:rFonts w:ascii="Times New Roman" w:eastAsia="Times New Roman" w:hAnsi="Times New Roman"/>
          <w:lang w:eastAsia="pl-PL"/>
        </w:rPr>
        <w:br/>
        <w:t xml:space="preserve">Tak (podstawa wykluczenia określona w art. 24 ust. 5 pkt 8 ustawy Pzp) </w:t>
      </w:r>
    </w:p>
    <w:p w:rsidR="001E7736" w:rsidRPr="00C2774A" w:rsidRDefault="001E7736" w:rsidP="005D1936">
      <w:pPr>
        <w:spacing w:after="0" w:line="240" w:lineRule="auto"/>
        <w:rPr>
          <w:rFonts w:ascii="Times New Roman" w:eastAsia="Times New Roman" w:hAnsi="Times New Roman"/>
          <w:b/>
          <w:bCs/>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Cs/>
          <w:lang w:eastAsia="pl-PL"/>
        </w:rPr>
        <w:t>Oświadczenie o niepodleganiu wykluczeniu oraz spełnianiu warunków udziału w postępowaniu</w:t>
      </w:r>
      <w:r w:rsidRPr="00C2774A">
        <w:rPr>
          <w:rFonts w:ascii="Times New Roman" w:eastAsia="Times New Roman" w:hAnsi="Times New Roman"/>
          <w:b/>
          <w:bCs/>
          <w:lang w:eastAsia="pl-PL"/>
        </w:rPr>
        <w:t xml:space="preserve"> </w:t>
      </w:r>
      <w:r w:rsidR="001E7736" w:rsidRPr="00C2774A">
        <w:rPr>
          <w:rFonts w:ascii="Times New Roman" w:eastAsia="Times New Roman" w:hAnsi="Times New Roman"/>
          <w:lang w:eastAsia="pl-PL"/>
        </w:rPr>
        <w:t xml:space="preserve">- </w:t>
      </w:r>
      <w:r w:rsidRPr="00C2774A">
        <w:rPr>
          <w:rFonts w:ascii="Times New Roman" w:eastAsia="Times New Roman" w:hAnsi="Times New Roman"/>
          <w:lang w:eastAsia="pl-PL"/>
        </w:rPr>
        <w:t xml:space="preserve">Tak </w:t>
      </w:r>
      <w:r w:rsidRPr="00C2774A">
        <w:rPr>
          <w:rFonts w:ascii="Times New Roman" w:eastAsia="Times New Roman" w:hAnsi="Times New Roman"/>
          <w:lang w:eastAsia="pl-PL"/>
        </w:rPr>
        <w:br/>
      </w:r>
      <w:r w:rsidRPr="00C2774A">
        <w:rPr>
          <w:rFonts w:ascii="Times New Roman" w:eastAsia="Times New Roman" w:hAnsi="Times New Roman"/>
          <w:bCs/>
          <w:lang w:eastAsia="pl-PL"/>
        </w:rPr>
        <w:t>Oświadczenie o spełnianiu kryteriów selekcji</w:t>
      </w:r>
      <w:r w:rsidRPr="00C2774A">
        <w:rPr>
          <w:rFonts w:ascii="Times New Roman" w:eastAsia="Times New Roman" w:hAnsi="Times New Roman"/>
          <w:b/>
          <w:bCs/>
          <w:lang w:eastAsia="pl-PL"/>
        </w:rPr>
        <w:t xml:space="preserve"> </w:t>
      </w:r>
      <w:r w:rsidR="001E7736"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t xml:space="preserve">Nie </w:t>
      </w:r>
    </w:p>
    <w:p w:rsidR="001E7736" w:rsidRPr="00C2774A" w:rsidRDefault="001E7736" w:rsidP="005D1936">
      <w:pPr>
        <w:spacing w:after="0" w:line="240" w:lineRule="auto"/>
        <w:rPr>
          <w:rFonts w:ascii="Times New Roman" w:eastAsia="Times New Roman" w:hAnsi="Times New Roman"/>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977030" w:rsidRPr="00C2774A" w:rsidRDefault="005D1936" w:rsidP="00977030">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D232D2" w:rsidRPr="00C2774A" w:rsidRDefault="005D1936" w:rsidP="00977030">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32D2" w:rsidRPr="00C2774A" w:rsidRDefault="005D1936" w:rsidP="00977030">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D1936" w:rsidRPr="00C2774A" w:rsidRDefault="005D1936" w:rsidP="00977030">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Jeżeli wykonawca ma siedzibę lub miejsce zamieszkania poza terytorium Rzeczypospolitej Polskiej to zamiast dokumentów wskazanych w pkt. </w:t>
      </w:r>
      <w:r w:rsidR="00C3725C">
        <w:rPr>
          <w:rFonts w:ascii="Times New Roman" w:eastAsia="Times New Roman" w:hAnsi="Times New Roman"/>
          <w:lang w:eastAsia="pl-PL"/>
        </w:rPr>
        <w:t>1</w:t>
      </w:r>
      <w:r w:rsidRPr="00C2774A">
        <w:rPr>
          <w:rFonts w:ascii="Times New Roman" w:eastAsia="Times New Roman" w:hAnsi="Times New Roman"/>
          <w:lang w:eastAsia="pl-PL"/>
        </w:rPr>
        <w:t xml:space="preserve">), 2) i 3) składa dokumenty określone w §7 ust. 1 pkt. 2) rozporządzenia Ministra Rozwoju z dnia 26 lipca 2016 r. w sprawie rodzajów dokumentów, jakich może żądać zamawiający od wykonawcy w postępowaniu o udzielenie zamówienia (Dz. U. z 2016 r., poz. 1126). Jeżeli w kraju, w którym wykonawca ma siedzibę lub miejsce zamieszkania nie wydaje się powyższych dokumentów – wykonawca przedstawia dokumenty określone w §7 ust. 3 przywołanego wyżej Rozporządzenia. </w:t>
      </w:r>
    </w:p>
    <w:p w:rsidR="00D232D2" w:rsidRPr="00C2774A" w:rsidRDefault="00D232D2" w:rsidP="00977030">
      <w:pPr>
        <w:spacing w:after="0" w:line="240" w:lineRule="auto"/>
        <w:jc w:val="both"/>
        <w:rPr>
          <w:rFonts w:ascii="Times New Roman" w:eastAsia="Times New Roman" w:hAnsi="Times New Roman"/>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D232D2" w:rsidRPr="00C2774A" w:rsidRDefault="005D1936" w:rsidP="00D232D2">
      <w:pPr>
        <w:spacing w:after="0" w:line="240" w:lineRule="auto"/>
        <w:jc w:val="both"/>
        <w:rPr>
          <w:rFonts w:ascii="Times New Roman" w:eastAsia="Times New Roman" w:hAnsi="Times New Roman"/>
          <w:b/>
          <w:bCs/>
          <w:lang w:eastAsia="pl-PL"/>
        </w:rPr>
      </w:pPr>
      <w:r w:rsidRPr="00C2774A">
        <w:rPr>
          <w:rFonts w:ascii="Times New Roman" w:eastAsia="Times New Roman" w:hAnsi="Times New Roman"/>
          <w:b/>
          <w:bCs/>
          <w:lang w:eastAsia="pl-PL"/>
        </w:rPr>
        <w:t>III.5.1) W ZAKRESIE SPEŁNIANIA WARUNKÓW UDZIAŁU W POSTĘPOWANIU:</w:t>
      </w:r>
    </w:p>
    <w:p w:rsidR="00856D77" w:rsidRPr="00C2774A" w:rsidRDefault="00856D77" w:rsidP="0016323D">
      <w:pPr>
        <w:numPr>
          <w:ilvl w:val="0"/>
          <w:numId w:val="4"/>
        </w:numPr>
        <w:autoSpaceDE w:val="0"/>
        <w:autoSpaceDN w:val="0"/>
        <w:adjustRightInd w:val="0"/>
        <w:spacing w:after="0" w:line="240" w:lineRule="auto"/>
        <w:jc w:val="both"/>
        <w:rPr>
          <w:rFonts w:ascii="Times New Roman" w:hAnsi="Times New Roman"/>
        </w:rPr>
      </w:pPr>
      <w:r w:rsidRPr="00C2774A">
        <w:rPr>
          <w:rFonts w:ascii="Times New Roman" w:hAnsi="Times New Roman"/>
          <w:bCs/>
        </w:rPr>
        <w:t xml:space="preserve">informacji banku lub spółdzielczej kasy oszczędnościowo-kredytowej potwierdzającej posiadanie przez wykonawcę środków finansowych lub zdolność kredytową w wysokości co najmniej </w:t>
      </w:r>
      <w:r w:rsidR="004753A0">
        <w:rPr>
          <w:rFonts w:ascii="Times New Roman" w:hAnsi="Times New Roman"/>
          <w:bCs/>
        </w:rPr>
        <w:t>70</w:t>
      </w:r>
      <w:r w:rsidRPr="00C2774A">
        <w:rPr>
          <w:rFonts w:ascii="Times New Roman" w:hAnsi="Times New Roman"/>
          <w:bCs/>
        </w:rPr>
        <w:t>0.000 zł, w okresie nie większym niż 1 miesiąc przed upływem składania ofert;</w:t>
      </w:r>
    </w:p>
    <w:p w:rsidR="00856D77" w:rsidRPr="00C2774A" w:rsidRDefault="00856D77" w:rsidP="0016323D">
      <w:pPr>
        <w:numPr>
          <w:ilvl w:val="0"/>
          <w:numId w:val="4"/>
        </w:numPr>
        <w:autoSpaceDE w:val="0"/>
        <w:autoSpaceDN w:val="0"/>
        <w:adjustRightInd w:val="0"/>
        <w:spacing w:after="0" w:line="240" w:lineRule="auto"/>
        <w:jc w:val="both"/>
        <w:rPr>
          <w:rFonts w:ascii="Times New Roman" w:hAnsi="Times New Roman"/>
        </w:rPr>
      </w:pPr>
      <w:r w:rsidRPr="00C2774A">
        <w:rPr>
          <w:rFonts w:ascii="Times New Roman" w:hAnsi="Times New Roman"/>
          <w:bCs/>
        </w:rPr>
        <w:t xml:space="preserve">opłacona polisa ubezpieczeniowa lub inny dokument potwierdzający, że wykonawca jest ubezpieczony od odpowiedzialności cywilnej w zakresie prowadzonej działalności związanej z przedmiotem zamówienia na sumę gwarancyjną nie mniejszą niż </w:t>
      </w:r>
      <w:r w:rsidR="004753A0">
        <w:rPr>
          <w:rFonts w:ascii="Times New Roman" w:hAnsi="Times New Roman"/>
          <w:bCs/>
        </w:rPr>
        <w:t>2</w:t>
      </w:r>
      <w:r w:rsidRPr="00C2774A">
        <w:rPr>
          <w:rFonts w:ascii="Times New Roman" w:hAnsi="Times New Roman"/>
          <w:bCs/>
        </w:rPr>
        <w:t>.000.000 zł;</w:t>
      </w:r>
    </w:p>
    <w:p w:rsidR="00D232D2" w:rsidRPr="00C2774A" w:rsidRDefault="005D1936" w:rsidP="0016323D">
      <w:pPr>
        <w:numPr>
          <w:ilvl w:val="0"/>
          <w:numId w:val="4"/>
        </w:num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C2774A">
        <w:rPr>
          <w:rFonts w:ascii="Times New Roman" w:eastAsia="Times New Roman" w:hAnsi="Times New Roman"/>
          <w:lang w:eastAsia="pl-PL"/>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 załącznik nr 4 do SIWZ). Zamawiający określa, że roboty budowlane, których dotyczy obowiązek wskazania przez Wykonawcę w wykazie, o którym mowa powyżej i złożenia dowodów, dotyczących najważniejszych robót, określających, czy roboty te zostały wykonane należycie, w szczególności informacji o tym czy roboty zostały wykonane zgodnie z przepisami prawa budowlanego i prawidłowo ukończone, dotyczy jedynie robót budowlanych wystarczających do potwierdzenia spełnienia warunku udziału w postępowaniu, którego opis znajduje się w Rozdziale XI punkt </w:t>
      </w:r>
      <w:r w:rsidR="00F339FF">
        <w:rPr>
          <w:rFonts w:ascii="Times New Roman" w:eastAsia="Times New Roman" w:hAnsi="Times New Roman"/>
          <w:lang w:eastAsia="pl-PL"/>
        </w:rPr>
        <w:t xml:space="preserve"> </w:t>
      </w:r>
      <w:r w:rsidR="00C3725C">
        <w:rPr>
          <w:rFonts w:ascii="Times New Roman" w:eastAsia="Times New Roman" w:hAnsi="Times New Roman"/>
          <w:lang w:eastAsia="pl-PL"/>
        </w:rPr>
        <w:t>ust. 4 pkt 1)</w:t>
      </w:r>
      <w:r w:rsidRPr="00C2774A">
        <w:rPr>
          <w:rFonts w:ascii="Times New Roman" w:eastAsia="Times New Roman" w:hAnsi="Times New Roman"/>
          <w:lang w:eastAsia="pl-PL"/>
        </w:rPr>
        <w:t xml:space="preserve"> SIWZ. </w:t>
      </w:r>
    </w:p>
    <w:p w:rsidR="00D232D2" w:rsidRPr="00C2774A" w:rsidRDefault="005D1936" w:rsidP="0016323D">
      <w:pPr>
        <w:numPr>
          <w:ilvl w:val="0"/>
          <w:numId w:val="4"/>
        </w:num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Minimalne wymagania Zamawiającego opisane w Rozdziale XI</w:t>
      </w:r>
      <w:r w:rsidR="00C3725C">
        <w:rPr>
          <w:rFonts w:ascii="Times New Roman" w:eastAsia="Times New Roman" w:hAnsi="Times New Roman"/>
          <w:lang w:eastAsia="pl-PL"/>
        </w:rPr>
        <w:t xml:space="preserve"> ust. 4 pkt 2) i 3)</w:t>
      </w:r>
      <w:r w:rsidRPr="00C2774A">
        <w:rPr>
          <w:rFonts w:ascii="Times New Roman" w:eastAsia="Times New Roman" w:hAnsi="Times New Roman"/>
          <w:lang w:eastAsia="pl-PL"/>
        </w:rPr>
        <w:t xml:space="preserve"> SIWZ. </w:t>
      </w:r>
    </w:p>
    <w:p w:rsidR="00D232D2" w:rsidRPr="00C2774A" w:rsidRDefault="005D1936" w:rsidP="0016323D">
      <w:pPr>
        <w:numPr>
          <w:ilvl w:val="0"/>
          <w:numId w:val="4"/>
        </w:num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Oświadczenie, na temat średniorocznego zatrudnienia wykonawcy oraz liczebności kadry kierowniczej w ostatnich 3 latach przed upływem terminu składania ofert, a w przypadku gdy okres prowadzenia działalności jest krótszy – w tym okresie (wzór – załącznik nr 9 do SIWZ).</w:t>
      </w:r>
    </w:p>
    <w:p w:rsidR="00D232D2" w:rsidRPr="00C2774A" w:rsidRDefault="005D1936" w:rsidP="00D232D2">
      <w:pPr>
        <w:spacing w:after="0" w:line="240" w:lineRule="auto"/>
        <w:jc w:val="both"/>
        <w:rPr>
          <w:rFonts w:ascii="Times New Roman" w:eastAsia="Times New Roman" w:hAnsi="Times New Roman"/>
          <w:bCs/>
          <w:lang w:eastAsia="pl-PL"/>
        </w:rPr>
      </w:pP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b/>
          <w:bCs/>
          <w:lang w:eastAsia="pl-PL"/>
        </w:rPr>
        <w:t>III.5.2) W ZAKRESIE KRYTERIÓW SELEKCJI:</w:t>
      </w:r>
      <w:r w:rsidR="00D232D2" w:rsidRPr="00C2774A">
        <w:rPr>
          <w:rFonts w:ascii="Times New Roman" w:eastAsia="Times New Roman" w:hAnsi="Times New Roman"/>
          <w:bCs/>
          <w:lang w:eastAsia="pl-PL"/>
        </w:rPr>
        <w:t xml:space="preserve"> nie dotyczy</w:t>
      </w:r>
    </w:p>
    <w:p w:rsidR="00D232D2" w:rsidRPr="00C2774A" w:rsidRDefault="005D1936" w:rsidP="00D232D2">
      <w:pPr>
        <w:spacing w:after="0" w:line="240" w:lineRule="auto"/>
        <w:jc w:val="both"/>
        <w:rPr>
          <w:rFonts w:ascii="Times New Roman" w:eastAsia="Times New Roman" w:hAnsi="Times New Roman"/>
          <w:bCs/>
          <w:lang w:eastAsia="pl-PL"/>
        </w:rPr>
      </w:pP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b/>
          <w:bCs/>
          <w:lang w:eastAsia="pl-PL"/>
        </w:rPr>
        <w:t>III.6) WYKAZ OŚWIADCZEŃ LUB DOKUMENTÓW SKŁADANYCH PRZEZ WYKONAWCĘ W POSTĘPOWANIU NA WEZWANIE ZAMAWIAJACEGO W CELU POTWIERDZENIA OKOLICZNOŚCI, O KTÓRYCH MOWA W ART. 25 UST. 1 PKT 2 USTAWY PZP</w:t>
      </w:r>
      <w:r w:rsidR="00D232D2" w:rsidRPr="00C2774A">
        <w:rPr>
          <w:rFonts w:ascii="Times New Roman" w:eastAsia="Times New Roman" w:hAnsi="Times New Roman"/>
          <w:b/>
          <w:bCs/>
          <w:lang w:eastAsia="pl-PL"/>
        </w:rPr>
        <w:t xml:space="preserve">: </w:t>
      </w:r>
      <w:r w:rsidR="00D232D2" w:rsidRPr="00C2774A">
        <w:rPr>
          <w:rFonts w:ascii="Times New Roman" w:eastAsia="Times New Roman" w:hAnsi="Times New Roman"/>
          <w:bCs/>
          <w:lang w:eastAsia="pl-PL"/>
        </w:rPr>
        <w:t>nie dotyczy</w:t>
      </w:r>
    </w:p>
    <w:p w:rsidR="005D1936" w:rsidRPr="00C2774A" w:rsidRDefault="005D1936" w:rsidP="00D232D2">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 xml:space="preserve"> </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III.7) INNE DOKUMENTY NIE WYMIENIONE W pkt III.3) - III.6) </w:t>
      </w:r>
    </w:p>
    <w:p w:rsidR="00D232D2" w:rsidRPr="00C2774A" w:rsidRDefault="005D1936" w:rsidP="0016323D">
      <w:pPr>
        <w:numPr>
          <w:ilvl w:val="0"/>
          <w:numId w:val="7"/>
        </w:num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 xml:space="preserve">Wypełniony formularz ofertowy sporządzony z wykorzystaniem wzoru stanowiącego Załącznik nr 1 do SIWZ ze wskazaniem: </w:t>
      </w:r>
    </w:p>
    <w:p w:rsidR="004753A0" w:rsidRPr="004753A0" w:rsidRDefault="004753A0" w:rsidP="0016323D">
      <w:pPr>
        <w:numPr>
          <w:ilvl w:val="1"/>
          <w:numId w:val="7"/>
        </w:numPr>
        <w:autoSpaceDE w:val="0"/>
        <w:autoSpaceDN w:val="0"/>
        <w:adjustRightInd w:val="0"/>
        <w:spacing w:after="0" w:line="240" w:lineRule="auto"/>
        <w:ind w:left="709"/>
        <w:jc w:val="both"/>
        <w:rPr>
          <w:rFonts w:ascii="Times New Roman" w:hAnsi="Times New Roman"/>
        </w:rPr>
      </w:pPr>
      <w:r w:rsidRPr="004753A0">
        <w:rPr>
          <w:rFonts w:ascii="Times New Roman" w:hAnsi="Times New Roman"/>
        </w:rPr>
        <w:t>ceny ofertowej brutto obliczonej w sposób określony w rozdziale XVII;</w:t>
      </w:r>
    </w:p>
    <w:p w:rsidR="004753A0" w:rsidRPr="004753A0" w:rsidRDefault="004753A0" w:rsidP="0016323D">
      <w:pPr>
        <w:numPr>
          <w:ilvl w:val="1"/>
          <w:numId w:val="7"/>
        </w:numPr>
        <w:autoSpaceDE w:val="0"/>
        <w:autoSpaceDN w:val="0"/>
        <w:adjustRightInd w:val="0"/>
        <w:spacing w:after="0" w:line="240" w:lineRule="auto"/>
        <w:ind w:left="709"/>
        <w:jc w:val="both"/>
        <w:rPr>
          <w:rFonts w:ascii="Times New Roman" w:hAnsi="Times New Roman"/>
        </w:rPr>
      </w:pPr>
      <w:r w:rsidRPr="004753A0">
        <w:rPr>
          <w:rFonts w:ascii="Times New Roman" w:hAnsi="Times New Roman"/>
        </w:rPr>
        <w:t xml:space="preserve">terminu realizacji przedmiotu umowy (nie później niż </w:t>
      </w:r>
      <w:r>
        <w:rPr>
          <w:rFonts w:ascii="Times New Roman" w:hAnsi="Times New Roman"/>
        </w:rPr>
        <w:t>20</w:t>
      </w:r>
      <w:r w:rsidRPr="004753A0">
        <w:rPr>
          <w:rFonts w:ascii="Times New Roman" w:hAnsi="Times New Roman"/>
        </w:rPr>
        <w:t xml:space="preserve"> lipca 2021 r.);</w:t>
      </w:r>
    </w:p>
    <w:p w:rsidR="004753A0" w:rsidRPr="004753A0" w:rsidRDefault="004753A0" w:rsidP="0016323D">
      <w:pPr>
        <w:numPr>
          <w:ilvl w:val="1"/>
          <w:numId w:val="7"/>
        </w:numPr>
        <w:autoSpaceDE w:val="0"/>
        <w:autoSpaceDN w:val="0"/>
        <w:adjustRightInd w:val="0"/>
        <w:spacing w:after="0" w:line="240" w:lineRule="auto"/>
        <w:ind w:left="709"/>
        <w:jc w:val="both"/>
        <w:rPr>
          <w:rFonts w:ascii="Times New Roman" w:hAnsi="Times New Roman"/>
        </w:rPr>
      </w:pPr>
      <w:r w:rsidRPr="004753A0">
        <w:rPr>
          <w:rFonts w:ascii="Times New Roman" w:hAnsi="Times New Roman"/>
        </w:rPr>
        <w:t>oferowanej długości płatności faktur (nie mniej niż 7 i nie więcej niż 30 dni).</w:t>
      </w:r>
    </w:p>
    <w:p w:rsidR="00D232D2" w:rsidRPr="00C2774A" w:rsidRDefault="005D1936" w:rsidP="0016323D">
      <w:pPr>
        <w:numPr>
          <w:ilvl w:val="0"/>
          <w:numId w:val="7"/>
        </w:num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Oświadczenia wymienione w rozdziale XIII. pkt 1. 1)-4) SIWZ (załącznik nr 2 do SIWZ)</w:t>
      </w:r>
      <w:r w:rsidR="00DF0CF3">
        <w:rPr>
          <w:rFonts w:ascii="Times New Roman" w:eastAsia="Times New Roman" w:hAnsi="Times New Roman"/>
          <w:lang w:eastAsia="pl-PL"/>
        </w:rPr>
        <w:t>.</w:t>
      </w:r>
      <w:r w:rsidRPr="00C2774A">
        <w:rPr>
          <w:rFonts w:ascii="Times New Roman" w:eastAsia="Times New Roman" w:hAnsi="Times New Roman"/>
          <w:lang w:eastAsia="pl-PL"/>
        </w:rPr>
        <w:t xml:space="preserve"> </w:t>
      </w:r>
    </w:p>
    <w:p w:rsidR="00DF0CF3" w:rsidRDefault="005D1936" w:rsidP="0016323D">
      <w:pPr>
        <w:numPr>
          <w:ilvl w:val="0"/>
          <w:numId w:val="7"/>
        </w:num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 xml:space="preserve">Wykaz podwykonawców - załącznik nr </w:t>
      </w:r>
      <w:r w:rsidR="00DF0CF3">
        <w:rPr>
          <w:rFonts w:ascii="Times New Roman" w:eastAsia="Times New Roman" w:hAnsi="Times New Roman"/>
          <w:lang w:eastAsia="pl-PL"/>
        </w:rPr>
        <w:t>6</w:t>
      </w:r>
      <w:r w:rsidRPr="00C2774A">
        <w:rPr>
          <w:rFonts w:ascii="Times New Roman" w:eastAsia="Times New Roman" w:hAnsi="Times New Roman"/>
          <w:lang w:eastAsia="pl-PL"/>
        </w:rPr>
        <w:t xml:space="preserve"> do SIWZ</w:t>
      </w:r>
      <w:r w:rsidR="00DF0CF3">
        <w:rPr>
          <w:rFonts w:ascii="Times New Roman" w:eastAsia="Times New Roman" w:hAnsi="Times New Roman"/>
          <w:lang w:eastAsia="pl-PL"/>
        </w:rPr>
        <w:t xml:space="preserve"> (jeśli ma zastosowanie)</w:t>
      </w:r>
      <w:r w:rsidRPr="00C2774A">
        <w:rPr>
          <w:rFonts w:ascii="Times New Roman" w:eastAsia="Times New Roman" w:hAnsi="Times New Roman"/>
          <w:lang w:eastAsia="pl-PL"/>
        </w:rPr>
        <w:t>.</w:t>
      </w:r>
    </w:p>
    <w:p w:rsidR="006C2005" w:rsidRPr="00C2774A" w:rsidRDefault="00DF0CF3" w:rsidP="0016323D">
      <w:pPr>
        <w:numPr>
          <w:ilvl w:val="0"/>
          <w:numId w:val="7"/>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Zobowiązanie do oddania do dyspozycji zasobów – załącznik nr </w:t>
      </w:r>
      <w:r w:rsidR="003B4A5D">
        <w:rPr>
          <w:rFonts w:ascii="Times New Roman" w:eastAsia="Times New Roman" w:hAnsi="Times New Roman"/>
          <w:lang w:eastAsia="pl-PL"/>
        </w:rPr>
        <w:t>8</w:t>
      </w:r>
      <w:r>
        <w:rPr>
          <w:rFonts w:ascii="Times New Roman" w:eastAsia="Times New Roman" w:hAnsi="Times New Roman"/>
          <w:lang w:eastAsia="pl-PL"/>
        </w:rPr>
        <w:t xml:space="preserve"> do SIWZ (jeśli ma zastosowanie).</w:t>
      </w:r>
      <w:r w:rsidR="005D1936" w:rsidRPr="00C2774A">
        <w:rPr>
          <w:rFonts w:ascii="Times New Roman" w:eastAsia="Times New Roman" w:hAnsi="Times New Roman"/>
          <w:lang w:eastAsia="pl-PL"/>
        </w:rPr>
        <w:t xml:space="preserve"> </w:t>
      </w:r>
    </w:p>
    <w:p w:rsidR="00D232D2" w:rsidRPr="00C2774A" w:rsidRDefault="005D1936" w:rsidP="0016323D">
      <w:pPr>
        <w:numPr>
          <w:ilvl w:val="0"/>
          <w:numId w:val="7"/>
        </w:num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 xml:space="preserve">Pełnomocnictwo w oryginale lub kopii poświadczonej notarialnie – przypadku podpisania oferty oraz poświadczenia za zgodność z oryginałem kopii dokumentów przez osobę niewymienioną w dokumencie rejestracyjnym (ewidencyjnym) Wykonawcy. </w:t>
      </w:r>
    </w:p>
    <w:p w:rsidR="00DF0CF3" w:rsidRDefault="005D1936" w:rsidP="0016323D">
      <w:pPr>
        <w:numPr>
          <w:ilvl w:val="0"/>
          <w:numId w:val="7"/>
        </w:num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t>Potwierdzenie wniesienia wadium – zgodnie z rozdziałem IX punkt 5 SIWZ.</w:t>
      </w:r>
    </w:p>
    <w:p w:rsidR="005D1936" w:rsidRPr="00C2774A" w:rsidRDefault="00DF0CF3" w:rsidP="0016323D">
      <w:pPr>
        <w:numPr>
          <w:ilvl w:val="0"/>
          <w:numId w:val="7"/>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Dopuszcza się złożenie przez Wykonawcę wygenerowanego przez niego Jednolitego Europejskiego Dokumentu Zamówienia (JEDZ) o treści odpowiadającej oświadczeniom stanowiącym załącznik nr 2 do SIWZ. W takim przypadku JEDZ należy zaszyfrować jednym z ogólnie dostępnych, </w:t>
      </w:r>
      <w:r>
        <w:rPr>
          <w:rFonts w:ascii="Times New Roman" w:eastAsia="Times New Roman" w:hAnsi="Times New Roman"/>
          <w:u w:val="single"/>
          <w:lang w:eastAsia="pl-PL"/>
        </w:rPr>
        <w:t>bezpłatnych</w:t>
      </w:r>
      <w:r>
        <w:rPr>
          <w:rFonts w:ascii="Times New Roman" w:eastAsia="Times New Roman" w:hAnsi="Times New Roman"/>
          <w:lang w:eastAsia="pl-PL"/>
        </w:rPr>
        <w:t xml:space="preserve"> programów szyfrujących, przesłać na adres poczty elektronicznej</w:t>
      </w:r>
      <w:r w:rsidR="00AF64EB">
        <w:rPr>
          <w:rFonts w:ascii="Times New Roman" w:eastAsia="Times New Roman" w:hAnsi="Times New Roman"/>
          <w:lang w:eastAsia="pl-PL"/>
        </w:rPr>
        <w:t xml:space="preserve"> wskazanej w rozdziale I SIWZ, a w ofercie (załącznik nr 1 do SIWZ) wskazać nazwę programu szyfrującego i hasło do rozszyfrowania.</w:t>
      </w:r>
    </w:p>
    <w:p w:rsidR="00D232D2" w:rsidRDefault="00D232D2" w:rsidP="005D1936">
      <w:pPr>
        <w:spacing w:after="0" w:line="240" w:lineRule="auto"/>
        <w:rPr>
          <w:rFonts w:ascii="Times New Roman" w:eastAsia="Times New Roman" w:hAnsi="Times New Roman"/>
          <w:u w:val="single"/>
          <w:lang w:eastAsia="pl-PL"/>
        </w:rPr>
      </w:pP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u w:val="single"/>
          <w:lang w:eastAsia="pl-PL"/>
        </w:rPr>
        <w:t xml:space="preserve">SEKCJA IV: PROCEDURA </w:t>
      </w:r>
    </w:p>
    <w:p w:rsidR="00D232D2"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 xml:space="preserve">IV.1) OPIS </w:t>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IV.1.1) Tryb udzielenia zamówienia: </w:t>
      </w:r>
      <w:r w:rsidRPr="00C2774A">
        <w:rPr>
          <w:rFonts w:ascii="Times New Roman" w:eastAsia="Times New Roman" w:hAnsi="Times New Roman"/>
          <w:lang w:eastAsia="pl-PL"/>
        </w:rPr>
        <w:t xml:space="preserve">Przetarg nieograniczony </w:t>
      </w:r>
    </w:p>
    <w:p w:rsidR="00D232D2"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lastRenderedPageBreak/>
        <w:br/>
      </w:r>
      <w:r w:rsidRPr="00C2774A">
        <w:rPr>
          <w:rFonts w:ascii="Times New Roman" w:eastAsia="Times New Roman" w:hAnsi="Times New Roman"/>
          <w:b/>
          <w:bCs/>
          <w:lang w:eastAsia="pl-PL"/>
        </w:rPr>
        <w:t>IV.1.2) Zamawiający żąda wniesienia wadium:</w:t>
      </w:r>
      <w:r w:rsidR="00D232D2"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t xml:space="preserve">Tak </w:t>
      </w:r>
      <w:r w:rsidRPr="00C2774A">
        <w:rPr>
          <w:rFonts w:ascii="Times New Roman" w:eastAsia="Times New Roman" w:hAnsi="Times New Roman"/>
          <w:lang w:eastAsia="pl-PL"/>
        </w:rPr>
        <w:br/>
        <w:t>Informacja na temat wadium</w:t>
      </w:r>
      <w:r w:rsidR="00D232D2" w:rsidRPr="00C2774A">
        <w:rPr>
          <w:rFonts w:ascii="Times New Roman" w:eastAsia="Times New Roman" w:hAnsi="Times New Roman"/>
          <w:lang w:eastAsia="pl-PL"/>
        </w:rPr>
        <w:t>:</w:t>
      </w:r>
      <w:r w:rsidRPr="00C2774A">
        <w:rPr>
          <w:rFonts w:ascii="Times New Roman" w:eastAsia="Times New Roman" w:hAnsi="Times New Roman"/>
          <w:lang w:eastAsia="pl-PL"/>
        </w:rPr>
        <w:t xml:space="preserve"> </w:t>
      </w:r>
    </w:p>
    <w:p w:rsidR="005D1936" w:rsidRPr="00C2774A" w:rsidRDefault="005D1936" w:rsidP="00D232D2">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Warunkiem udziału w Postępowaniu jest wniesienie wadium w wysokości </w:t>
      </w:r>
      <w:r w:rsidR="004753A0">
        <w:rPr>
          <w:rFonts w:ascii="Times New Roman" w:eastAsia="Times New Roman" w:hAnsi="Times New Roman"/>
          <w:lang w:eastAsia="pl-PL"/>
        </w:rPr>
        <w:t>5</w:t>
      </w:r>
      <w:r w:rsidR="003B4A5D">
        <w:rPr>
          <w:rFonts w:ascii="Times New Roman" w:eastAsia="Times New Roman" w:hAnsi="Times New Roman"/>
          <w:b/>
          <w:lang w:eastAsia="pl-PL"/>
        </w:rPr>
        <w:t>0</w:t>
      </w:r>
      <w:r w:rsidRPr="00C2774A">
        <w:rPr>
          <w:rFonts w:ascii="Times New Roman" w:eastAsia="Times New Roman" w:hAnsi="Times New Roman"/>
          <w:b/>
          <w:lang w:eastAsia="pl-PL"/>
        </w:rPr>
        <w:t>.000,00 zł</w:t>
      </w:r>
      <w:r w:rsidRPr="00C2774A">
        <w:rPr>
          <w:rFonts w:ascii="Times New Roman" w:eastAsia="Times New Roman" w:hAnsi="Times New Roman"/>
          <w:lang w:eastAsia="pl-PL"/>
        </w:rPr>
        <w:t xml:space="preserve"> (słownie: </w:t>
      </w:r>
      <w:r w:rsidR="004753A0">
        <w:rPr>
          <w:rFonts w:ascii="Times New Roman" w:eastAsia="Times New Roman" w:hAnsi="Times New Roman"/>
          <w:lang w:eastAsia="pl-PL"/>
        </w:rPr>
        <w:t>pięćdziesiąt</w:t>
      </w:r>
      <w:r w:rsidR="006C2005" w:rsidRPr="00C2774A">
        <w:rPr>
          <w:rFonts w:ascii="Times New Roman" w:eastAsia="Times New Roman" w:hAnsi="Times New Roman"/>
          <w:lang w:eastAsia="pl-PL"/>
        </w:rPr>
        <w:t xml:space="preserve"> tysięcy</w:t>
      </w:r>
      <w:r w:rsidRPr="00C2774A">
        <w:rPr>
          <w:rFonts w:ascii="Times New Roman" w:eastAsia="Times New Roman" w:hAnsi="Times New Roman"/>
          <w:lang w:eastAsia="pl-PL"/>
        </w:rPr>
        <w:t xml:space="preserve"> złotych) przed upływem terminu składania ofert na zasadach określonych w SIWZ. </w:t>
      </w:r>
    </w:p>
    <w:p w:rsidR="00D232D2" w:rsidRPr="00C2774A" w:rsidRDefault="005D1936" w:rsidP="005D1936">
      <w:pPr>
        <w:spacing w:after="0" w:line="240" w:lineRule="auto"/>
        <w:rPr>
          <w:rFonts w:ascii="Times New Roman" w:eastAsia="Times New Roman" w:hAnsi="Times New Roman"/>
          <w:b/>
          <w:bCs/>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IV.1.3) Przewiduje się udzielenie zaliczek na poczet wykonania zamówienia:</w:t>
      </w:r>
      <w:r w:rsidRPr="00C2774A">
        <w:rPr>
          <w:rFonts w:ascii="Times New Roman" w:eastAsia="Times New Roman" w:hAnsi="Times New Roman"/>
          <w:lang w:eastAsia="pl-PL"/>
        </w:rPr>
        <w:t xml:space="preserve"> Nie </w:t>
      </w:r>
      <w:r w:rsidRPr="00C2774A">
        <w:rPr>
          <w:rFonts w:ascii="Times New Roman" w:eastAsia="Times New Roman" w:hAnsi="Times New Roman"/>
          <w:lang w:eastAsia="pl-PL"/>
        </w:rPr>
        <w:br/>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IV.1.4) Wymaga się złożenia ofert w postaci katalogów elektronicznych lub dołączenia do ofert katalogów elektronicznych: </w:t>
      </w:r>
      <w:r w:rsidRPr="00C2774A">
        <w:rPr>
          <w:rFonts w:ascii="Times New Roman" w:eastAsia="Times New Roman" w:hAnsi="Times New Roman"/>
          <w:lang w:eastAsia="pl-PL"/>
        </w:rPr>
        <w:t xml:space="preserve">Nie </w:t>
      </w:r>
      <w:r w:rsidRPr="00C2774A">
        <w:rPr>
          <w:rFonts w:ascii="Times New Roman" w:eastAsia="Times New Roman" w:hAnsi="Times New Roman"/>
          <w:lang w:eastAsia="pl-PL"/>
        </w:rPr>
        <w:br/>
        <w:t xml:space="preserve">Dopuszcza się złożenie ofert w postaci katalogów elektronicznych lub dołączenia do ofert katalogów elektronicznych: Nie </w:t>
      </w:r>
      <w:r w:rsidRPr="00C2774A">
        <w:rPr>
          <w:rFonts w:ascii="Times New Roman" w:eastAsia="Times New Roman" w:hAnsi="Times New Roman"/>
          <w:lang w:eastAsia="pl-PL"/>
        </w:rPr>
        <w:br/>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IV.1.5.) Wymaga się złożenia oferty wariantowej:</w:t>
      </w:r>
      <w:r w:rsidR="00D232D2"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t xml:space="preserve">Nie </w:t>
      </w:r>
      <w:r w:rsidRPr="00C2774A">
        <w:rPr>
          <w:rFonts w:ascii="Times New Roman" w:eastAsia="Times New Roman" w:hAnsi="Times New Roman"/>
          <w:lang w:eastAsia="pl-PL"/>
        </w:rPr>
        <w:br/>
        <w:t>Dopuszcza się złożenie oferty wariantowej</w:t>
      </w:r>
      <w:r w:rsidR="00D232D2" w:rsidRPr="00C2774A">
        <w:rPr>
          <w:rFonts w:ascii="Times New Roman" w:eastAsia="Times New Roman" w:hAnsi="Times New Roman"/>
          <w:lang w:eastAsia="pl-PL"/>
        </w:rPr>
        <w:t xml:space="preserve">: </w:t>
      </w:r>
      <w:r w:rsidRPr="00C2774A">
        <w:rPr>
          <w:rFonts w:ascii="Times New Roman" w:eastAsia="Times New Roman" w:hAnsi="Times New Roman"/>
          <w:lang w:eastAsia="pl-PL"/>
        </w:rPr>
        <w:t xml:space="preserve">Nie </w:t>
      </w:r>
      <w:r w:rsidRPr="00C2774A">
        <w:rPr>
          <w:rFonts w:ascii="Times New Roman" w:eastAsia="Times New Roman" w:hAnsi="Times New Roman"/>
          <w:lang w:eastAsia="pl-PL"/>
        </w:rPr>
        <w:br/>
        <w:t xml:space="preserve">Złożenie oferty wariantowej dopuszcza się tylko z jednoczesnym złożeniem oferty zasadniczej: Nie </w:t>
      </w:r>
    </w:p>
    <w:p w:rsidR="005D1936" w:rsidRPr="00C2774A" w:rsidRDefault="005D1936" w:rsidP="00D232D2">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IV.1.6) Przewidywana liczba wykonawców, którzy zostaną zaproszeni do udziału w postępowaniu </w:t>
      </w:r>
      <w:r w:rsidRPr="00C2774A">
        <w:rPr>
          <w:rFonts w:ascii="Times New Roman" w:eastAsia="Times New Roman" w:hAnsi="Times New Roman"/>
          <w:i/>
          <w:iCs/>
          <w:lang w:eastAsia="pl-PL"/>
        </w:rPr>
        <w:t xml:space="preserve">(przetarg ograniczony, negocjacje z ogłoszeniem, dialog konkurencyjny, partnerstwo innowacyjne) </w:t>
      </w:r>
      <w:r w:rsidR="00D232D2" w:rsidRPr="00C2774A">
        <w:rPr>
          <w:rFonts w:ascii="Times New Roman" w:eastAsia="Times New Roman" w:hAnsi="Times New Roman"/>
          <w:iCs/>
          <w:lang w:eastAsia="pl-PL"/>
        </w:rPr>
        <w:t>– nie dotyczy</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IV.1.7) Informacje na temat umowy ramowej lub dynamicznego systemu zakupów: </w:t>
      </w:r>
      <w:r w:rsidR="00D232D2" w:rsidRPr="00C2774A">
        <w:rPr>
          <w:rFonts w:ascii="Times New Roman" w:eastAsia="Times New Roman" w:hAnsi="Times New Roman"/>
          <w:bCs/>
          <w:lang w:eastAsia="pl-PL"/>
        </w:rPr>
        <w:t>nie dotyczy</w:t>
      </w:r>
    </w:p>
    <w:p w:rsidR="005D1936"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IV.1.8) Aukcja elektroniczna </w:t>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Przewidziane jest przeprowadzenie aukcji elektronicznej </w:t>
      </w:r>
      <w:r w:rsidRPr="00C2774A">
        <w:rPr>
          <w:rFonts w:ascii="Times New Roman" w:eastAsia="Times New Roman" w:hAnsi="Times New Roman"/>
          <w:i/>
          <w:iCs/>
          <w:lang w:eastAsia="pl-PL"/>
        </w:rPr>
        <w:t xml:space="preserve">(przetarg nieograniczony, przetarg ograniczony, negocjacje z ogłoszeniem) </w:t>
      </w:r>
      <w:r w:rsidRPr="00C2774A">
        <w:rPr>
          <w:rFonts w:ascii="Times New Roman" w:eastAsia="Times New Roman" w:hAnsi="Times New Roman"/>
          <w:lang w:eastAsia="pl-PL"/>
        </w:rPr>
        <w:t xml:space="preserve">Nie </w:t>
      </w:r>
      <w:r w:rsidRPr="00C2774A">
        <w:rPr>
          <w:rFonts w:ascii="Times New Roman" w:eastAsia="Times New Roman" w:hAnsi="Times New Roman"/>
          <w:lang w:eastAsia="pl-PL"/>
        </w:rPr>
        <w:br/>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IV.2) KRYTERIA OCENY OFERT </w:t>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IV.2.1) Kryteria oceny ofert: </w:t>
      </w:r>
      <w:r w:rsidRPr="00C2774A">
        <w:rPr>
          <w:rFonts w:ascii="Times New Roman" w:eastAsia="Times New Roman" w:hAnsi="Times New Roman"/>
          <w:lang w:eastAsia="pl-PL"/>
        </w:rPr>
        <w:br/>
      </w:r>
      <w:r w:rsidRPr="00C2774A">
        <w:rPr>
          <w:rFonts w:ascii="Times New Roman" w:eastAsia="Times New Roman" w:hAnsi="Times New Roman"/>
          <w:b/>
          <w:bCs/>
          <w:lang w:eastAsia="pl-PL"/>
        </w:rPr>
        <w:t>IV.2.2) Kryteria</w:t>
      </w:r>
      <w:r w:rsidRPr="00C2774A">
        <w:rPr>
          <w:rFonts w:ascii="Times New Roman" w:eastAsia="Times New Roman" w:hAnsi="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3"/>
        <w:gridCol w:w="934"/>
      </w:tblGrid>
      <w:tr w:rsidR="005D1936" w:rsidRPr="00C2774A" w:rsidTr="005D1936">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5D1936" w:rsidP="005D1936">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5D1936" w:rsidP="005D1936">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Znaczenie</w:t>
            </w:r>
          </w:p>
        </w:tc>
      </w:tr>
      <w:tr w:rsidR="005D1936" w:rsidRPr="00C2774A" w:rsidTr="005D1936">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5D1936" w:rsidP="005D1936">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5D1936" w:rsidP="005D1936">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60,00</w:t>
            </w:r>
          </w:p>
        </w:tc>
      </w:tr>
      <w:tr w:rsidR="005D1936" w:rsidRPr="00C2774A" w:rsidTr="005D1936">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5D1936" w:rsidP="005D1936">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4753A0" w:rsidP="005D193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25</w:t>
            </w:r>
            <w:r w:rsidR="005D1936" w:rsidRPr="00C2774A">
              <w:rPr>
                <w:rFonts w:ascii="Times New Roman" w:eastAsia="Times New Roman" w:hAnsi="Times New Roman"/>
                <w:lang w:eastAsia="pl-PL"/>
              </w:rPr>
              <w:t>,00</w:t>
            </w:r>
          </w:p>
        </w:tc>
      </w:tr>
      <w:tr w:rsidR="005D1936" w:rsidRPr="00C2774A" w:rsidTr="005D1936">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5D1936" w:rsidP="004753A0">
            <w:pPr>
              <w:spacing w:after="0" w:line="240" w:lineRule="auto"/>
              <w:jc w:val="center"/>
              <w:rPr>
                <w:rFonts w:ascii="Times New Roman" w:eastAsia="Times New Roman" w:hAnsi="Times New Roman"/>
                <w:lang w:eastAsia="pl-PL"/>
              </w:rPr>
            </w:pPr>
            <w:r w:rsidRPr="00C2774A">
              <w:rPr>
                <w:rFonts w:ascii="Times New Roman" w:eastAsia="Times New Roman" w:hAnsi="Times New Roman"/>
                <w:lang w:eastAsia="pl-PL"/>
              </w:rPr>
              <w:t xml:space="preserve">Termin </w:t>
            </w:r>
            <w:r w:rsidR="004753A0">
              <w:rPr>
                <w:rFonts w:ascii="Times New Roman" w:eastAsia="Times New Roman" w:hAnsi="Times New Roman"/>
                <w:lang w:eastAsia="pl-PL"/>
              </w:rPr>
              <w:t>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936" w:rsidRPr="00C2774A" w:rsidRDefault="004753A0" w:rsidP="005D193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15</w:t>
            </w:r>
            <w:r w:rsidR="005D1936" w:rsidRPr="00C2774A">
              <w:rPr>
                <w:rFonts w:ascii="Times New Roman" w:eastAsia="Times New Roman" w:hAnsi="Times New Roman"/>
                <w:lang w:eastAsia="pl-PL"/>
              </w:rPr>
              <w:t>,00</w:t>
            </w:r>
          </w:p>
        </w:tc>
      </w:tr>
    </w:tbl>
    <w:p w:rsidR="00D232D2"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IV.2.3) Zastosowanie procedury, o której mowa w art. 24aa ust. 1 ustawy Pzp </w:t>
      </w:r>
      <w:r w:rsidRPr="00C2774A">
        <w:rPr>
          <w:rFonts w:ascii="Times New Roman" w:eastAsia="Times New Roman" w:hAnsi="Times New Roman"/>
          <w:lang w:eastAsia="pl-PL"/>
        </w:rPr>
        <w:t xml:space="preserve">(przetarg nieograniczony) </w:t>
      </w:r>
      <w:r w:rsidR="00D232D2" w:rsidRPr="00C2774A">
        <w:rPr>
          <w:rFonts w:ascii="Times New Roman" w:eastAsia="Times New Roman" w:hAnsi="Times New Roman"/>
          <w:lang w:eastAsia="pl-PL"/>
        </w:rPr>
        <w:t xml:space="preserve">- </w:t>
      </w:r>
      <w:r w:rsidRPr="00C2774A">
        <w:rPr>
          <w:rFonts w:ascii="Times New Roman" w:eastAsia="Times New Roman" w:hAnsi="Times New Roman"/>
          <w:lang w:eastAsia="pl-PL"/>
        </w:rPr>
        <w:t xml:space="preserve">Tak </w:t>
      </w:r>
    </w:p>
    <w:p w:rsidR="00D232D2" w:rsidRPr="00C2774A" w:rsidRDefault="005D1936" w:rsidP="005D1936">
      <w:pPr>
        <w:spacing w:after="0" w:line="240" w:lineRule="auto"/>
        <w:rPr>
          <w:rFonts w:ascii="Times New Roman" w:eastAsia="Times New Roman" w:hAnsi="Times New Roman"/>
          <w:b/>
          <w:bCs/>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IV.3) Negocjacje z ogłoszeniem, dialog konkurencyjny, partnerstwo innowacyjne </w:t>
      </w:r>
      <w:r w:rsidR="00D232D2" w:rsidRPr="00C2774A">
        <w:rPr>
          <w:rFonts w:ascii="Times New Roman" w:eastAsia="Times New Roman" w:hAnsi="Times New Roman"/>
          <w:bCs/>
          <w:lang w:eastAsia="pl-PL"/>
        </w:rPr>
        <w:t>– nie dotyczy</w:t>
      </w:r>
      <w:r w:rsidRPr="00C2774A">
        <w:rPr>
          <w:rFonts w:ascii="Times New Roman" w:eastAsia="Times New Roman" w:hAnsi="Times New Roman"/>
          <w:lang w:eastAsia="pl-PL"/>
        </w:rPr>
        <w:br/>
      </w:r>
    </w:p>
    <w:p w:rsidR="00C478FA"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b/>
          <w:bCs/>
          <w:lang w:eastAsia="pl-PL"/>
        </w:rPr>
        <w:t>IV.3.1) Informacje na temat negocjacji z ogłoszeniem</w:t>
      </w:r>
      <w:r w:rsidRPr="00C2774A">
        <w:rPr>
          <w:rFonts w:ascii="Times New Roman" w:eastAsia="Times New Roman" w:hAnsi="Times New Roman"/>
          <w:lang w:eastAsia="pl-PL"/>
        </w:rPr>
        <w:t xml:space="preserve"> </w:t>
      </w:r>
      <w:r w:rsidR="00D232D2" w:rsidRPr="00C2774A">
        <w:rPr>
          <w:rFonts w:ascii="Times New Roman" w:eastAsia="Times New Roman" w:hAnsi="Times New Roman"/>
          <w:lang w:eastAsia="pl-PL"/>
        </w:rPr>
        <w:t>– nie dotyczy</w:t>
      </w:r>
      <w:r w:rsidRPr="00C2774A">
        <w:rPr>
          <w:rFonts w:ascii="Times New Roman" w:eastAsia="Times New Roman" w:hAnsi="Times New Roman"/>
          <w:lang w:eastAsia="pl-PL"/>
        </w:rPr>
        <w:br/>
      </w:r>
      <w:r w:rsidRPr="00C2774A">
        <w:rPr>
          <w:rFonts w:ascii="Times New Roman" w:eastAsia="Times New Roman" w:hAnsi="Times New Roman"/>
          <w:lang w:eastAsia="pl-PL"/>
        </w:rPr>
        <w:br/>
      </w:r>
      <w:r w:rsidRPr="00C2774A">
        <w:rPr>
          <w:rFonts w:ascii="Times New Roman" w:eastAsia="Times New Roman" w:hAnsi="Times New Roman"/>
          <w:b/>
          <w:bCs/>
          <w:lang w:eastAsia="pl-PL"/>
        </w:rPr>
        <w:t>IV.3.2) Informacje na temat dialogu konkurencyjnego</w:t>
      </w:r>
      <w:r w:rsidRPr="00C2774A">
        <w:rPr>
          <w:rFonts w:ascii="Times New Roman" w:eastAsia="Times New Roman" w:hAnsi="Times New Roman"/>
          <w:lang w:eastAsia="pl-PL"/>
        </w:rPr>
        <w:t xml:space="preserve"> </w:t>
      </w:r>
      <w:r w:rsidR="00D232D2" w:rsidRPr="00C2774A">
        <w:rPr>
          <w:rFonts w:ascii="Times New Roman" w:eastAsia="Times New Roman" w:hAnsi="Times New Roman"/>
          <w:lang w:eastAsia="pl-PL"/>
        </w:rPr>
        <w:t>– nie dotyczy</w:t>
      </w:r>
      <w:r w:rsidRPr="00C2774A">
        <w:rPr>
          <w:rFonts w:ascii="Times New Roman" w:eastAsia="Times New Roman" w:hAnsi="Times New Roman"/>
          <w:lang w:eastAsia="pl-PL"/>
        </w:rPr>
        <w:br/>
      </w:r>
      <w:r w:rsidRPr="00C2774A">
        <w:rPr>
          <w:rFonts w:ascii="Times New Roman" w:eastAsia="Times New Roman" w:hAnsi="Times New Roman"/>
          <w:lang w:eastAsia="pl-PL"/>
        </w:rPr>
        <w:br/>
      </w:r>
      <w:r w:rsidRPr="00C2774A">
        <w:rPr>
          <w:rFonts w:ascii="Times New Roman" w:eastAsia="Times New Roman" w:hAnsi="Times New Roman"/>
          <w:b/>
          <w:bCs/>
          <w:lang w:eastAsia="pl-PL"/>
        </w:rPr>
        <w:t>IV.3.3) Informacje na temat partnerstwa innowacyjnego</w:t>
      </w:r>
      <w:r w:rsidR="00D232D2" w:rsidRPr="00C2774A">
        <w:rPr>
          <w:rFonts w:ascii="Times New Roman" w:eastAsia="Times New Roman" w:hAnsi="Times New Roman"/>
          <w:b/>
          <w:bCs/>
          <w:lang w:eastAsia="pl-PL"/>
        </w:rPr>
        <w:t xml:space="preserve"> – nie dotyczy</w:t>
      </w:r>
      <w:r w:rsidRPr="00C2774A">
        <w:rPr>
          <w:rFonts w:ascii="Times New Roman" w:eastAsia="Times New Roman" w:hAnsi="Times New Roman"/>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lang w:eastAsia="pl-PL"/>
        </w:rPr>
        <w:br/>
      </w:r>
      <w:r w:rsidRPr="00C2774A">
        <w:rPr>
          <w:rFonts w:ascii="Times New Roman" w:eastAsia="Times New Roman" w:hAnsi="Times New Roman"/>
          <w:b/>
          <w:bCs/>
          <w:lang w:eastAsia="pl-PL"/>
        </w:rPr>
        <w:t>IV.4) Licytacja elektroniczna</w:t>
      </w:r>
      <w:r w:rsidR="00D232D2" w:rsidRPr="00C2774A">
        <w:rPr>
          <w:rFonts w:ascii="Times New Roman" w:eastAsia="Times New Roman" w:hAnsi="Times New Roman"/>
          <w:b/>
          <w:bCs/>
          <w:lang w:eastAsia="pl-PL"/>
        </w:rPr>
        <w:t xml:space="preserve"> </w:t>
      </w:r>
      <w:r w:rsidR="00D232D2" w:rsidRPr="00C2774A">
        <w:rPr>
          <w:rFonts w:ascii="Times New Roman" w:eastAsia="Times New Roman" w:hAnsi="Times New Roman"/>
          <w:bCs/>
          <w:lang w:eastAsia="pl-PL"/>
        </w:rPr>
        <w:t>– nie dotyczy</w:t>
      </w:r>
      <w:r w:rsidRPr="00C2774A">
        <w:rPr>
          <w:rFonts w:ascii="Times New Roman" w:eastAsia="Times New Roman" w:hAnsi="Times New Roman"/>
          <w:b/>
          <w:bCs/>
          <w:lang w:eastAsia="pl-PL"/>
        </w:rPr>
        <w:t xml:space="preserve"> </w:t>
      </w:r>
      <w:r w:rsidRPr="00C2774A">
        <w:rPr>
          <w:rFonts w:ascii="Times New Roman" w:eastAsia="Times New Roman" w:hAnsi="Times New Roman"/>
          <w:lang w:eastAsia="pl-PL"/>
        </w:rPr>
        <w:br/>
      </w:r>
    </w:p>
    <w:p w:rsidR="005D1936" w:rsidRPr="00C2774A" w:rsidRDefault="005D1936" w:rsidP="00C478FA">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t xml:space="preserve">Wykonawca, którego oferta zostanie wybrana zobowiązany jest do </w:t>
      </w:r>
      <w:r w:rsidRPr="00C2774A">
        <w:rPr>
          <w:rFonts w:ascii="Times New Roman" w:eastAsia="Times New Roman" w:hAnsi="Times New Roman"/>
          <w:b/>
          <w:lang w:eastAsia="pl-PL"/>
        </w:rPr>
        <w:t>wniesienia zabezpieczenia należytego wykonania umowy</w:t>
      </w:r>
      <w:r w:rsidRPr="00C2774A">
        <w:rPr>
          <w:rFonts w:ascii="Times New Roman" w:eastAsia="Times New Roman" w:hAnsi="Times New Roman"/>
          <w:lang w:eastAsia="pl-PL"/>
        </w:rPr>
        <w:t xml:space="preserve"> najpóźniej w dniu jej zawarcia w wysokości </w:t>
      </w:r>
      <w:r w:rsidR="004753A0">
        <w:rPr>
          <w:rFonts w:ascii="Times New Roman" w:eastAsia="Times New Roman" w:hAnsi="Times New Roman"/>
          <w:b/>
          <w:lang w:eastAsia="pl-PL"/>
        </w:rPr>
        <w:t>5</w:t>
      </w:r>
      <w:r w:rsidRPr="00C2774A">
        <w:rPr>
          <w:rFonts w:ascii="Times New Roman" w:eastAsia="Times New Roman" w:hAnsi="Times New Roman"/>
          <w:b/>
          <w:lang w:eastAsia="pl-PL"/>
        </w:rPr>
        <w:t>% ceny całkowitej brutto podanej w ofercie</w:t>
      </w:r>
      <w:r w:rsidRPr="00C2774A">
        <w:rPr>
          <w:rFonts w:ascii="Times New Roman" w:eastAsia="Times New Roman" w:hAnsi="Times New Roman"/>
          <w:lang w:eastAsia="pl-PL"/>
        </w:rPr>
        <w:t xml:space="preserve">. </w:t>
      </w:r>
    </w:p>
    <w:p w:rsidR="00C478FA" w:rsidRPr="00C2774A" w:rsidRDefault="005D1936" w:rsidP="005D1936">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lastRenderedPageBreak/>
        <w:br/>
      </w:r>
      <w:r w:rsidRPr="00C2774A">
        <w:rPr>
          <w:rFonts w:ascii="Times New Roman" w:eastAsia="Times New Roman" w:hAnsi="Times New Roman"/>
          <w:b/>
          <w:bCs/>
          <w:lang w:eastAsia="pl-PL"/>
        </w:rPr>
        <w:t>IV.5) ZMIANA UMOWY</w:t>
      </w:r>
      <w:r w:rsidRPr="00C2774A">
        <w:rPr>
          <w:rFonts w:ascii="Times New Roman" w:eastAsia="Times New Roman" w:hAnsi="Times New Roman"/>
          <w:lang w:eastAsia="pl-PL"/>
        </w:rPr>
        <w:t xml:space="preserve"> </w:t>
      </w:r>
    </w:p>
    <w:p w:rsidR="00C478FA" w:rsidRPr="00C2774A" w:rsidRDefault="005D1936" w:rsidP="00C478FA">
      <w:pPr>
        <w:spacing w:after="0" w:line="240" w:lineRule="auto"/>
        <w:jc w:val="both"/>
        <w:rPr>
          <w:rFonts w:ascii="Times New Roman" w:eastAsia="Times New Roman" w:hAnsi="Times New Roman"/>
          <w:lang w:eastAsia="pl-PL"/>
        </w:rPr>
      </w:pPr>
      <w:r w:rsidRPr="00C2774A">
        <w:rPr>
          <w:rFonts w:ascii="Times New Roman" w:eastAsia="Times New Roman" w:hAnsi="Times New Roman"/>
          <w:b/>
          <w:bCs/>
          <w:lang w:eastAsia="pl-PL"/>
        </w:rPr>
        <w:t>Przewiduje się istotne zmiany postanowień zawartej umowy w stosunku do treści oferty, na podstawie której dokonano wyboru wykonawcy:</w:t>
      </w:r>
      <w:r w:rsidRPr="00C2774A">
        <w:rPr>
          <w:rFonts w:ascii="Times New Roman" w:eastAsia="Times New Roman" w:hAnsi="Times New Roman"/>
          <w:lang w:eastAsia="pl-PL"/>
        </w:rPr>
        <w:t xml:space="preserve"> Tak</w:t>
      </w:r>
    </w:p>
    <w:p w:rsidR="004753A0" w:rsidRPr="004753A0" w:rsidRDefault="004753A0" w:rsidP="004753A0">
      <w:pPr>
        <w:pStyle w:val="NormalnyWeb"/>
        <w:shd w:val="clear" w:color="auto" w:fill="FDFDFD"/>
        <w:jc w:val="both"/>
        <w:rPr>
          <w:sz w:val="22"/>
          <w:szCs w:val="22"/>
        </w:rPr>
      </w:pPr>
      <w:bookmarkStart w:id="2" w:name="_Hlk527103860"/>
      <w:r w:rsidRPr="004753A0">
        <w:rPr>
          <w:sz w:val="22"/>
          <w:szCs w:val="22"/>
        </w:rPr>
        <w:t>Zgodnie z art.144 ustawy Prawo zamówień publicznych Zamawiający dopuszcza możliwość zmiany istotnych postanowień zawartej umowy w stosunku do treści oferty, na podstawie której dokonano wyboru Wykonawcy. Podstawa przewidzianych zmian obejmuje co najmniej jedną z okoliczności wymienionych poniżej:</w:t>
      </w:r>
    </w:p>
    <w:p w:rsidR="004753A0" w:rsidRPr="004753A0" w:rsidRDefault="004753A0" w:rsidP="0016323D">
      <w:pPr>
        <w:numPr>
          <w:ilvl w:val="0"/>
          <w:numId w:val="5"/>
        </w:numPr>
        <w:tabs>
          <w:tab w:val="clear" w:pos="360"/>
          <w:tab w:val="num" w:pos="720"/>
        </w:tabs>
        <w:spacing w:after="0" w:line="240" w:lineRule="auto"/>
        <w:ind w:left="720"/>
        <w:jc w:val="both"/>
        <w:rPr>
          <w:rFonts w:ascii="Times New Roman" w:hAnsi="Times New Roman"/>
        </w:rPr>
      </w:pPr>
      <w:r w:rsidRPr="004753A0">
        <w:rPr>
          <w:rFonts w:ascii="Times New Roman" w:hAnsi="Times New Roman"/>
        </w:rPr>
        <w:t>zmiany będące następstwem okoliczności leżących po stronie Zamawiającego                          w szczególności wstrzymanie robót przez Zamawiającego;</w:t>
      </w:r>
    </w:p>
    <w:p w:rsidR="004753A0" w:rsidRPr="004753A0" w:rsidRDefault="004753A0" w:rsidP="0016323D">
      <w:pPr>
        <w:numPr>
          <w:ilvl w:val="0"/>
          <w:numId w:val="5"/>
        </w:numPr>
        <w:tabs>
          <w:tab w:val="clear" w:pos="360"/>
          <w:tab w:val="num" w:pos="720"/>
        </w:tabs>
        <w:spacing w:after="0" w:line="240" w:lineRule="auto"/>
        <w:ind w:left="720"/>
        <w:jc w:val="both"/>
        <w:rPr>
          <w:rFonts w:ascii="Times New Roman" w:hAnsi="Times New Roman"/>
        </w:rPr>
      </w:pPr>
      <w:r w:rsidRPr="004753A0">
        <w:rPr>
          <w:rFonts w:ascii="Times New Roman" w:hAnsi="Times New Roman"/>
        </w:rPr>
        <w:t>odmowa wydania przez organy administracji lub inne podmioty wymaganych decyzji, zezwoleń, uzgodnień z przyczyn niezawinionych przez wykonawcę;</w:t>
      </w:r>
    </w:p>
    <w:p w:rsidR="004753A0" w:rsidRPr="004753A0" w:rsidRDefault="004753A0" w:rsidP="0016323D">
      <w:pPr>
        <w:numPr>
          <w:ilvl w:val="0"/>
          <w:numId w:val="5"/>
        </w:numPr>
        <w:tabs>
          <w:tab w:val="clear" w:pos="360"/>
          <w:tab w:val="num" w:pos="720"/>
        </w:tabs>
        <w:spacing w:after="0" w:line="240" w:lineRule="auto"/>
        <w:ind w:left="720"/>
        <w:jc w:val="both"/>
        <w:rPr>
          <w:rFonts w:ascii="Times New Roman" w:hAnsi="Times New Roman"/>
        </w:rPr>
      </w:pPr>
      <w:r w:rsidRPr="004753A0">
        <w:rPr>
          <w:rFonts w:ascii="Times New Roman" w:hAnsi="Times New Roman"/>
        </w:rPr>
        <w:t>konieczność usunięcia błędów lub wprowadzenia zmian w dokumentacji projektowej lub specyfikacji technicznej wykonania i odbioru robót;</w:t>
      </w:r>
    </w:p>
    <w:p w:rsidR="004753A0" w:rsidRPr="004753A0" w:rsidRDefault="004753A0" w:rsidP="0016323D">
      <w:pPr>
        <w:numPr>
          <w:ilvl w:val="0"/>
          <w:numId w:val="5"/>
        </w:numPr>
        <w:tabs>
          <w:tab w:val="clear" w:pos="360"/>
          <w:tab w:val="num" w:pos="720"/>
        </w:tabs>
        <w:spacing w:after="0" w:line="240" w:lineRule="auto"/>
        <w:ind w:left="720"/>
        <w:jc w:val="both"/>
        <w:rPr>
          <w:rFonts w:ascii="Times New Roman" w:hAnsi="Times New Roman"/>
        </w:rPr>
      </w:pPr>
      <w:r w:rsidRPr="004753A0">
        <w:rPr>
          <w:rFonts w:ascii="Times New Roman" w:hAnsi="Times New Roman"/>
        </w:rPr>
        <w:t xml:space="preserve">wystąpienie niesprzyjających warunków atmosferycznych, które mogą spowodować obniżenie jakości wykonywanych robót lub też uniemożliwiają wykonanie robót zgodnie z wymaganiami Specyfikacji Technicznych. Warunkiem zmiany umowy jest rzetelne udokumentowanie przez Wykonawcę, iż pozostałe do wykonania roboty nie mogły być zrealizowane ze względów technologicznych wcześniej przy sprzyjających warunkach atmosferycznych. Zamawiający rozumie przez „nie sprzyjające warunki atmosferyczne” warunki przy których nie jest dopuszczone wykonywanie robót opisanych w Specyfikacjach Technicznych spowodowane warunkami atmosferycznymi; </w:t>
      </w:r>
    </w:p>
    <w:p w:rsidR="004753A0" w:rsidRPr="004753A0" w:rsidRDefault="004753A0" w:rsidP="0016323D">
      <w:pPr>
        <w:numPr>
          <w:ilvl w:val="0"/>
          <w:numId w:val="5"/>
        </w:numPr>
        <w:tabs>
          <w:tab w:val="clear" w:pos="360"/>
          <w:tab w:val="num" w:pos="720"/>
        </w:tabs>
        <w:spacing w:after="0" w:line="240" w:lineRule="auto"/>
        <w:ind w:left="720"/>
        <w:jc w:val="both"/>
        <w:rPr>
          <w:rFonts w:ascii="Times New Roman" w:hAnsi="Times New Roman"/>
        </w:rPr>
      </w:pPr>
      <w:r w:rsidRPr="004753A0">
        <w:rPr>
          <w:rFonts w:ascii="Times New Roman" w:hAnsi="Times New Roman"/>
        </w:rPr>
        <w:t>wystąpienie innych okoliczności niezależnych od Wykonawcy;</w:t>
      </w:r>
    </w:p>
    <w:p w:rsidR="004753A0" w:rsidRPr="004753A0" w:rsidRDefault="004753A0" w:rsidP="0016323D">
      <w:pPr>
        <w:numPr>
          <w:ilvl w:val="0"/>
          <w:numId w:val="5"/>
        </w:numPr>
        <w:tabs>
          <w:tab w:val="clear" w:pos="360"/>
          <w:tab w:val="left" w:pos="426"/>
          <w:tab w:val="num" w:pos="720"/>
        </w:tabs>
        <w:spacing w:after="0" w:line="240" w:lineRule="auto"/>
        <w:ind w:left="720"/>
        <w:jc w:val="both"/>
        <w:rPr>
          <w:rFonts w:ascii="Times New Roman" w:hAnsi="Times New Roman"/>
        </w:rPr>
      </w:pPr>
      <w:r w:rsidRPr="004753A0">
        <w:rPr>
          <w:rFonts w:ascii="Times New Roman" w:hAnsi="Times New Roman"/>
        </w:rPr>
        <w:t>pojawienie się na rynku materiałów i urządzeń nowszej generacji pozwalających na zaoszczędzenie kosztów realizacji przedmiotu umowy lub kosztów eksploatacji wykonanego przedmiotu umowy;</w:t>
      </w:r>
    </w:p>
    <w:p w:rsidR="004753A0" w:rsidRPr="004753A0" w:rsidRDefault="004753A0" w:rsidP="0016323D">
      <w:pPr>
        <w:numPr>
          <w:ilvl w:val="0"/>
          <w:numId w:val="5"/>
        </w:numPr>
        <w:tabs>
          <w:tab w:val="clear" w:pos="360"/>
          <w:tab w:val="left" w:pos="426"/>
          <w:tab w:val="num" w:pos="720"/>
        </w:tabs>
        <w:spacing w:after="0" w:line="240" w:lineRule="auto"/>
        <w:ind w:left="720"/>
        <w:jc w:val="both"/>
        <w:rPr>
          <w:rFonts w:ascii="Times New Roman" w:hAnsi="Times New Roman"/>
        </w:rPr>
      </w:pPr>
      <w:r w:rsidRPr="004753A0">
        <w:rPr>
          <w:rFonts w:ascii="Times New Roman" w:hAnsi="Times New Roman"/>
        </w:rPr>
        <w:t>konieczność wykonania robót zamiennych;</w:t>
      </w:r>
    </w:p>
    <w:p w:rsidR="004753A0" w:rsidRPr="004753A0" w:rsidRDefault="004753A0" w:rsidP="0016323D">
      <w:pPr>
        <w:numPr>
          <w:ilvl w:val="0"/>
          <w:numId w:val="5"/>
        </w:numPr>
        <w:tabs>
          <w:tab w:val="left" w:pos="360"/>
          <w:tab w:val="num" w:pos="720"/>
        </w:tabs>
        <w:spacing w:after="0" w:line="240" w:lineRule="auto"/>
        <w:ind w:left="720"/>
        <w:jc w:val="both"/>
        <w:rPr>
          <w:rFonts w:ascii="Times New Roman" w:hAnsi="Times New Roman"/>
        </w:rPr>
      </w:pPr>
      <w:r w:rsidRPr="004753A0">
        <w:rPr>
          <w:rFonts w:ascii="Times New Roman" w:hAnsi="Times New Roman"/>
        </w:rPr>
        <w:t xml:space="preserve">zmiana sposobu rozliczania umowy; </w:t>
      </w:r>
    </w:p>
    <w:p w:rsidR="004753A0" w:rsidRPr="004753A0" w:rsidRDefault="004753A0" w:rsidP="0016323D">
      <w:pPr>
        <w:numPr>
          <w:ilvl w:val="0"/>
          <w:numId w:val="5"/>
        </w:numPr>
        <w:tabs>
          <w:tab w:val="clear" w:pos="360"/>
          <w:tab w:val="left" w:pos="426"/>
          <w:tab w:val="num" w:pos="720"/>
        </w:tabs>
        <w:spacing w:after="0" w:line="240" w:lineRule="auto"/>
        <w:ind w:left="720"/>
        <w:jc w:val="both"/>
        <w:rPr>
          <w:rFonts w:ascii="Times New Roman" w:hAnsi="Times New Roman"/>
        </w:rPr>
      </w:pPr>
      <w:r w:rsidRPr="004753A0">
        <w:rPr>
          <w:rFonts w:ascii="Times New Roman" w:hAnsi="Times New Roman"/>
        </w:rPr>
        <w:t>zmiana podwykonawcy z powodu zdarzeń takich jak np. rozwiązanie umowy łączącej go                          z wykonawcą, jego likwidacja, nienależyta staranność stwierdzona przez zamawiającego;</w:t>
      </w:r>
    </w:p>
    <w:p w:rsidR="004753A0" w:rsidRPr="004753A0" w:rsidRDefault="004753A0" w:rsidP="0016323D">
      <w:pPr>
        <w:numPr>
          <w:ilvl w:val="0"/>
          <w:numId w:val="5"/>
        </w:numPr>
        <w:tabs>
          <w:tab w:val="clear" w:pos="360"/>
          <w:tab w:val="left" w:pos="426"/>
          <w:tab w:val="num" w:pos="720"/>
        </w:tabs>
        <w:spacing w:after="0" w:line="240" w:lineRule="auto"/>
        <w:ind w:left="720"/>
        <w:jc w:val="both"/>
        <w:rPr>
          <w:rFonts w:ascii="Times New Roman" w:hAnsi="Times New Roman"/>
        </w:rPr>
      </w:pPr>
      <w:r w:rsidRPr="004753A0">
        <w:rPr>
          <w:rFonts w:ascii="Times New Roman" w:hAnsi="Times New Roman"/>
        </w:rPr>
        <w:t>zmiana robót, które Zamawiający będzie uważał za niezbędne dla wykonania przedmiotu zamówienia, w tym:</w:t>
      </w:r>
    </w:p>
    <w:p w:rsidR="004753A0" w:rsidRPr="004753A0" w:rsidRDefault="004753A0" w:rsidP="0016323D">
      <w:pPr>
        <w:numPr>
          <w:ilvl w:val="0"/>
          <w:numId w:val="15"/>
        </w:numPr>
        <w:tabs>
          <w:tab w:val="left" w:pos="426"/>
        </w:tabs>
        <w:spacing w:after="0" w:line="240" w:lineRule="auto"/>
        <w:jc w:val="both"/>
        <w:rPr>
          <w:rFonts w:ascii="Times New Roman" w:hAnsi="Times New Roman"/>
        </w:rPr>
      </w:pPr>
      <w:r w:rsidRPr="004753A0">
        <w:rPr>
          <w:rFonts w:ascii="Times New Roman" w:hAnsi="Times New Roman"/>
        </w:rPr>
        <w:t>zmniejszenie lub zwiększenie ilości robót,</w:t>
      </w:r>
    </w:p>
    <w:p w:rsidR="004753A0" w:rsidRPr="004753A0" w:rsidRDefault="004753A0" w:rsidP="0016323D">
      <w:pPr>
        <w:numPr>
          <w:ilvl w:val="0"/>
          <w:numId w:val="15"/>
        </w:numPr>
        <w:tabs>
          <w:tab w:val="left" w:pos="426"/>
        </w:tabs>
        <w:spacing w:after="0" w:line="240" w:lineRule="auto"/>
        <w:jc w:val="both"/>
        <w:rPr>
          <w:rFonts w:ascii="Times New Roman" w:hAnsi="Times New Roman"/>
        </w:rPr>
      </w:pPr>
      <w:r w:rsidRPr="004753A0">
        <w:rPr>
          <w:rFonts w:ascii="Times New Roman" w:hAnsi="Times New Roman"/>
        </w:rPr>
        <w:t>pominięcie pewnych robót,</w:t>
      </w:r>
    </w:p>
    <w:p w:rsidR="004753A0" w:rsidRPr="004753A0" w:rsidRDefault="004753A0" w:rsidP="0016323D">
      <w:pPr>
        <w:numPr>
          <w:ilvl w:val="0"/>
          <w:numId w:val="15"/>
        </w:numPr>
        <w:tabs>
          <w:tab w:val="left" w:pos="426"/>
        </w:tabs>
        <w:spacing w:after="0" w:line="240" w:lineRule="auto"/>
        <w:jc w:val="both"/>
        <w:rPr>
          <w:rFonts w:ascii="Times New Roman" w:hAnsi="Times New Roman"/>
        </w:rPr>
      </w:pPr>
      <w:r w:rsidRPr="004753A0">
        <w:rPr>
          <w:rFonts w:ascii="Times New Roman" w:hAnsi="Times New Roman"/>
        </w:rPr>
        <w:t>wykonanie robót nieprzewidzianych;</w:t>
      </w:r>
    </w:p>
    <w:p w:rsidR="004753A0" w:rsidRPr="004753A0" w:rsidRDefault="004753A0" w:rsidP="0016323D">
      <w:pPr>
        <w:numPr>
          <w:ilvl w:val="0"/>
          <w:numId w:val="5"/>
        </w:numPr>
        <w:tabs>
          <w:tab w:val="clear" w:pos="360"/>
          <w:tab w:val="left" w:pos="426"/>
          <w:tab w:val="num" w:pos="720"/>
        </w:tabs>
        <w:spacing w:after="0" w:line="240" w:lineRule="auto"/>
        <w:ind w:left="720"/>
        <w:jc w:val="both"/>
        <w:rPr>
          <w:rFonts w:ascii="Times New Roman" w:hAnsi="Times New Roman"/>
        </w:rPr>
      </w:pPr>
      <w:r w:rsidRPr="004753A0">
        <w:rPr>
          <w:rFonts w:ascii="Times New Roman" w:hAnsi="Times New Roman"/>
        </w:rPr>
        <w:t>zmiana stawki podatku VAT;</w:t>
      </w:r>
    </w:p>
    <w:p w:rsidR="004753A0" w:rsidRPr="004753A0" w:rsidRDefault="004753A0" w:rsidP="0016323D">
      <w:pPr>
        <w:numPr>
          <w:ilvl w:val="0"/>
          <w:numId w:val="5"/>
        </w:numPr>
        <w:tabs>
          <w:tab w:val="clear" w:pos="360"/>
          <w:tab w:val="left" w:pos="426"/>
          <w:tab w:val="num" w:pos="720"/>
        </w:tabs>
        <w:spacing w:after="0" w:line="240" w:lineRule="auto"/>
        <w:ind w:left="720"/>
        <w:jc w:val="both"/>
        <w:rPr>
          <w:rFonts w:ascii="Times New Roman" w:hAnsi="Times New Roman"/>
        </w:rPr>
      </w:pPr>
      <w:r w:rsidRPr="004753A0">
        <w:rPr>
          <w:rFonts w:ascii="Times New Roman" w:hAnsi="Times New Roman"/>
        </w:rPr>
        <w:t>zmiana kierownika budowy lub kierowników robót w poszczególnych branżach;</w:t>
      </w:r>
    </w:p>
    <w:p w:rsidR="004753A0" w:rsidRPr="004753A0" w:rsidRDefault="004753A0" w:rsidP="0016323D">
      <w:pPr>
        <w:pStyle w:val="NormalnyWeb"/>
        <w:numPr>
          <w:ilvl w:val="0"/>
          <w:numId w:val="5"/>
        </w:numPr>
        <w:shd w:val="clear" w:color="auto" w:fill="FDFDFD"/>
        <w:tabs>
          <w:tab w:val="clear" w:pos="360"/>
          <w:tab w:val="num" w:pos="720"/>
        </w:tabs>
        <w:ind w:left="720"/>
        <w:jc w:val="both"/>
        <w:rPr>
          <w:sz w:val="22"/>
          <w:szCs w:val="22"/>
        </w:rPr>
      </w:pPr>
      <w:r w:rsidRPr="004753A0">
        <w:rPr>
          <w:sz w:val="22"/>
          <w:szCs w:val="22"/>
        </w:rPr>
        <w:t xml:space="preserve">zmniejszenie zakresu przedmiotu zamówienia przez Zamawiającego, gdy jego wykonanie w pierwotnym zakresie nie leży w interesie publicznym; </w:t>
      </w:r>
    </w:p>
    <w:p w:rsidR="004753A0" w:rsidRPr="004753A0" w:rsidRDefault="004753A0" w:rsidP="0016323D">
      <w:pPr>
        <w:pStyle w:val="NormalnyWeb"/>
        <w:numPr>
          <w:ilvl w:val="0"/>
          <w:numId w:val="5"/>
        </w:numPr>
        <w:shd w:val="clear" w:color="auto" w:fill="FDFDFD"/>
        <w:tabs>
          <w:tab w:val="clear" w:pos="360"/>
          <w:tab w:val="num" w:pos="720"/>
        </w:tabs>
        <w:ind w:left="720"/>
        <w:jc w:val="both"/>
        <w:rPr>
          <w:sz w:val="22"/>
          <w:szCs w:val="22"/>
        </w:rPr>
      </w:pPr>
      <w:r w:rsidRPr="004753A0">
        <w:rPr>
          <w:sz w:val="22"/>
          <w:szCs w:val="22"/>
        </w:rPr>
        <w:t>realizacji w drodze odrębnej umowy prac powiązanych z przedmiotem niniejszej umowy, powodującego konieczność skoordynowania prac i uwzględnienia wzajemnych powiązań, o okres niezbędny do wykonania prac powiązanych z przedmiotem niniejszej umowy, realizowanych w drodze odrębnej umowy;</w:t>
      </w:r>
    </w:p>
    <w:p w:rsidR="004753A0" w:rsidRPr="004753A0" w:rsidRDefault="004753A0" w:rsidP="0016323D">
      <w:pPr>
        <w:pStyle w:val="NormalnyWeb"/>
        <w:numPr>
          <w:ilvl w:val="0"/>
          <w:numId w:val="5"/>
        </w:numPr>
        <w:shd w:val="clear" w:color="auto" w:fill="FDFDFD"/>
        <w:tabs>
          <w:tab w:val="clear" w:pos="360"/>
          <w:tab w:val="num" w:pos="720"/>
        </w:tabs>
        <w:ind w:left="720"/>
        <w:jc w:val="both"/>
        <w:rPr>
          <w:sz w:val="22"/>
          <w:szCs w:val="22"/>
        </w:rPr>
      </w:pPr>
      <w:r w:rsidRPr="004753A0">
        <w:rPr>
          <w:sz w:val="22"/>
          <w:szCs w:val="22"/>
        </w:rPr>
        <w:t xml:space="preserve"> na skutek działania siły wyższej.</w:t>
      </w:r>
    </w:p>
    <w:p w:rsidR="004753A0" w:rsidRPr="004753A0" w:rsidRDefault="004753A0" w:rsidP="004753A0">
      <w:pPr>
        <w:autoSpaceDE w:val="0"/>
        <w:autoSpaceDN w:val="0"/>
        <w:adjustRightInd w:val="0"/>
        <w:spacing w:after="0" w:line="240" w:lineRule="auto"/>
        <w:jc w:val="both"/>
        <w:rPr>
          <w:rFonts w:ascii="Times New Roman" w:hAnsi="Times New Roman"/>
        </w:rPr>
      </w:pPr>
      <w:r w:rsidRPr="004753A0">
        <w:rPr>
          <w:rFonts w:ascii="Times New Roman" w:hAnsi="Times New Roman"/>
        </w:rPr>
        <w:t>Zmiany mogą być wprowadzone jedynie w uzasadnionych wypadkach,  po przedstawieniu szczegółowego uzasadnienia i obiektywnych dowodów konieczności ich wprowadzenia. Proponowane zmiany kosztów i/lub terminów wymagają weryfikacji przez inspektora nadzoru.</w:t>
      </w:r>
    </w:p>
    <w:p w:rsidR="004753A0" w:rsidRPr="004753A0" w:rsidRDefault="004753A0" w:rsidP="004753A0">
      <w:pPr>
        <w:autoSpaceDE w:val="0"/>
        <w:autoSpaceDN w:val="0"/>
        <w:adjustRightInd w:val="0"/>
        <w:spacing w:after="0" w:line="240" w:lineRule="auto"/>
        <w:jc w:val="both"/>
        <w:rPr>
          <w:rFonts w:ascii="Times New Roman" w:hAnsi="Times New Roman"/>
        </w:rPr>
      </w:pPr>
      <w:r w:rsidRPr="004753A0">
        <w:rPr>
          <w:rFonts w:ascii="Times New Roman" w:hAnsi="Times New Roman"/>
        </w:rPr>
        <w:t>Zmiany treści umowy wymagają zachowania formy pisemnej pod rygorem nieważności w postaci obustronnie podpisanego aneksu do umowy.</w:t>
      </w:r>
    </w:p>
    <w:bookmarkEnd w:id="2"/>
    <w:p w:rsidR="00C478FA" w:rsidRPr="00C2774A" w:rsidRDefault="005D1936" w:rsidP="00C478FA">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IV.6) INFORMACJE ADMINISTRACYJNE </w:t>
      </w: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IV.6.1) Sposób udostępniania informacji o charakterze poufnym </w:t>
      </w:r>
      <w:r w:rsidRPr="00C2774A">
        <w:rPr>
          <w:rFonts w:ascii="Times New Roman" w:eastAsia="Times New Roman" w:hAnsi="Times New Roman"/>
          <w:i/>
          <w:iCs/>
          <w:lang w:eastAsia="pl-PL"/>
        </w:rPr>
        <w:t>(jeżeli dotyczy):</w:t>
      </w:r>
      <w:r w:rsidR="00C478FA" w:rsidRPr="00C2774A">
        <w:rPr>
          <w:rFonts w:ascii="Times New Roman" w:eastAsia="Times New Roman" w:hAnsi="Times New Roman"/>
          <w:iCs/>
          <w:lang w:eastAsia="pl-PL"/>
        </w:rPr>
        <w:t xml:space="preserve"> nie dotyczy</w:t>
      </w:r>
      <w:r w:rsidRPr="00C2774A">
        <w:rPr>
          <w:rFonts w:ascii="Times New Roman" w:eastAsia="Times New Roman" w:hAnsi="Times New Roman"/>
          <w:i/>
          <w:iCs/>
          <w:lang w:eastAsia="pl-PL"/>
        </w:rPr>
        <w:t xml:space="preserve"> </w:t>
      </w:r>
      <w:r w:rsidRPr="00C2774A">
        <w:rPr>
          <w:rFonts w:ascii="Times New Roman" w:eastAsia="Times New Roman" w:hAnsi="Times New Roman"/>
          <w:lang w:eastAsia="pl-PL"/>
        </w:rPr>
        <w:br/>
      </w:r>
      <w:r w:rsidRPr="00C2774A">
        <w:rPr>
          <w:rFonts w:ascii="Times New Roman" w:eastAsia="Times New Roman" w:hAnsi="Times New Roman"/>
          <w:lang w:eastAsia="pl-PL"/>
        </w:rPr>
        <w:br/>
      </w:r>
      <w:r w:rsidRPr="00C2774A">
        <w:rPr>
          <w:rFonts w:ascii="Times New Roman" w:eastAsia="Times New Roman" w:hAnsi="Times New Roman"/>
          <w:b/>
          <w:bCs/>
          <w:lang w:eastAsia="pl-PL"/>
        </w:rPr>
        <w:lastRenderedPageBreak/>
        <w:t xml:space="preserve">IV.6.2) Termin składania ofert lub wniosków o dopuszczenie do udziału w postępowaniu: </w:t>
      </w:r>
      <w:r w:rsidRPr="00C2774A">
        <w:rPr>
          <w:rFonts w:ascii="Times New Roman" w:eastAsia="Times New Roman" w:hAnsi="Times New Roman"/>
          <w:lang w:eastAsia="pl-PL"/>
        </w:rPr>
        <w:br/>
      </w:r>
    </w:p>
    <w:p w:rsidR="00C478FA" w:rsidRPr="00C2774A" w:rsidRDefault="004753A0" w:rsidP="00C478FA">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14 lipca 2020</w:t>
      </w:r>
      <w:r w:rsidR="00273F34" w:rsidRPr="00C2774A">
        <w:rPr>
          <w:rFonts w:ascii="Times New Roman" w:eastAsia="Times New Roman" w:hAnsi="Times New Roman"/>
          <w:b/>
          <w:sz w:val="28"/>
          <w:szCs w:val="28"/>
          <w:lang w:eastAsia="pl-PL"/>
        </w:rPr>
        <w:t xml:space="preserve"> r.</w:t>
      </w:r>
    </w:p>
    <w:p w:rsidR="00C478FA" w:rsidRPr="00C2774A" w:rsidRDefault="005D1936" w:rsidP="00C478FA">
      <w:pPr>
        <w:spacing w:after="0" w:line="240" w:lineRule="auto"/>
        <w:jc w:val="center"/>
        <w:rPr>
          <w:rFonts w:ascii="Times New Roman" w:eastAsia="Times New Roman" w:hAnsi="Times New Roman"/>
          <w:b/>
          <w:sz w:val="28"/>
          <w:szCs w:val="28"/>
          <w:lang w:eastAsia="pl-PL"/>
        </w:rPr>
      </w:pPr>
      <w:r w:rsidRPr="00C2774A">
        <w:rPr>
          <w:rFonts w:ascii="Times New Roman" w:eastAsia="Times New Roman" w:hAnsi="Times New Roman"/>
          <w:b/>
          <w:sz w:val="28"/>
          <w:szCs w:val="28"/>
          <w:lang w:eastAsia="pl-PL"/>
        </w:rPr>
        <w:t>godzi</w:t>
      </w:r>
      <w:r w:rsidR="00C478FA" w:rsidRPr="00C2774A">
        <w:rPr>
          <w:rFonts w:ascii="Times New Roman" w:eastAsia="Times New Roman" w:hAnsi="Times New Roman"/>
          <w:b/>
          <w:sz w:val="28"/>
          <w:szCs w:val="28"/>
          <w:lang w:eastAsia="pl-PL"/>
        </w:rPr>
        <w:t>na: 11:00</w:t>
      </w:r>
    </w:p>
    <w:p w:rsidR="00C478FA" w:rsidRPr="00C2774A" w:rsidRDefault="005D1936" w:rsidP="00C478FA">
      <w:pPr>
        <w:spacing w:after="0" w:line="240" w:lineRule="auto"/>
        <w:rPr>
          <w:rFonts w:ascii="Times New Roman" w:eastAsia="Times New Roman" w:hAnsi="Times New Roman"/>
          <w:lang w:eastAsia="pl-PL"/>
        </w:rPr>
      </w:pPr>
      <w:r w:rsidRPr="00C2774A">
        <w:rPr>
          <w:rFonts w:ascii="Times New Roman" w:eastAsia="Times New Roman" w:hAnsi="Times New Roman"/>
          <w:lang w:eastAsia="pl-PL"/>
        </w:rPr>
        <w:br/>
        <w:t xml:space="preserve">Skrócenie terminu składania wniosków, ze względu na pilną potrzebę udzielenia zamówienia (przetarg nieograniczony, przetarg ograniczony, negocjacje z ogłoszeniem): Nie </w:t>
      </w:r>
      <w:r w:rsidRPr="00C2774A">
        <w:rPr>
          <w:rFonts w:ascii="Times New Roman" w:eastAsia="Times New Roman" w:hAnsi="Times New Roman"/>
          <w:lang w:eastAsia="pl-PL"/>
        </w:rPr>
        <w:br/>
        <w:t xml:space="preserve">Język lub języki, w jakich mogą być sporządzane oferty lub wnioski o dopuszczenie do udziału w postępowaniu </w:t>
      </w:r>
      <w:r w:rsidR="00C478FA" w:rsidRPr="00C2774A">
        <w:rPr>
          <w:rFonts w:ascii="Times New Roman" w:eastAsia="Times New Roman" w:hAnsi="Times New Roman"/>
          <w:lang w:eastAsia="pl-PL"/>
        </w:rPr>
        <w:t xml:space="preserve">- </w:t>
      </w:r>
      <w:r w:rsidRPr="00C2774A">
        <w:rPr>
          <w:rFonts w:ascii="Times New Roman" w:eastAsia="Times New Roman" w:hAnsi="Times New Roman"/>
          <w:lang w:eastAsia="pl-PL"/>
        </w:rPr>
        <w:t xml:space="preserve"> Język polski </w:t>
      </w:r>
    </w:p>
    <w:p w:rsidR="004753A0" w:rsidRDefault="005D1936" w:rsidP="00273F34">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IV.6.3) Termin związania ofertą: </w:t>
      </w:r>
      <w:r w:rsidRPr="00C2774A">
        <w:rPr>
          <w:rFonts w:ascii="Times New Roman" w:eastAsia="Times New Roman" w:hAnsi="Times New Roman"/>
          <w:lang w:eastAsia="pl-PL"/>
        </w:rPr>
        <w:t xml:space="preserve">do: okres w dniach: 30 dni (od ostatecznego terminu składania ofert) </w:t>
      </w:r>
    </w:p>
    <w:p w:rsidR="00273F34" w:rsidRPr="00C2774A" w:rsidRDefault="005D1936" w:rsidP="00273F34">
      <w:pPr>
        <w:spacing w:after="0" w:line="240" w:lineRule="auto"/>
        <w:jc w:val="both"/>
        <w:rPr>
          <w:rFonts w:ascii="Times New Roman" w:eastAsia="Times New Roman" w:hAnsi="Times New Roman"/>
          <w:lang w:eastAsia="pl-PL"/>
        </w:rPr>
      </w:pPr>
      <w:r w:rsidRPr="00C2774A">
        <w:rPr>
          <w:rFonts w:ascii="Times New Roman" w:eastAsia="Times New Roman" w:hAnsi="Times New Roman"/>
          <w:lang w:eastAsia="pl-PL"/>
        </w:rPr>
        <w:br/>
      </w:r>
      <w:r w:rsidRPr="00C2774A">
        <w:rPr>
          <w:rFonts w:ascii="Times New Roman" w:eastAsia="Times New Roman" w:hAnsi="Times New Roman"/>
          <w:b/>
          <w:bCs/>
          <w:lang w:eastAsia="pl-PL"/>
        </w:rPr>
        <w:t xml:space="preserve">IV.6.4) </w:t>
      </w:r>
      <w:r w:rsidR="004753A0" w:rsidRPr="004753A0">
        <w:rPr>
          <w:rFonts w:ascii="Times New Roman" w:hAnsi="Times New Roman"/>
          <w:b/>
          <w:bCs/>
        </w:rPr>
        <w:t>Przewiduje się unieważnienie postępowania o udzielenie zamówienia, w przypadku nieprzyznania środków, które miały być przeznaczone na sfinansowanie całości lub części zamówienia:</w:t>
      </w:r>
      <w:r w:rsidR="004753A0" w:rsidRPr="004753A0">
        <w:rPr>
          <w:rFonts w:ascii="Times New Roman" w:hAnsi="Times New Roman"/>
          <w:b/>
        </w:rPr>
        <w:t xml:space="preserve"> </w:t>
      </w:r>
      <w:r w:rsidR="004753A0" w:rsidRPr="004753A0">
        <w:rPr>
          <w:rFonts w:ascii="Times New Roman" w:hAnsi="Times New Roman"/>
        </w:rPr>
        <w:t>tak</w:t>
      </w:r>
    </w:p>
    <w:p w:rsidR="00B94058" w:rsidRDefault="00B94058" w:rsidP="00273F34">
      <w:pPr>
        <w:spacing w:after="0" w:line="240" w:lineRule="auto"/>
        <w:jc w:val="both"/>
        <w:rPr>
          <w:rFonts w:ascii="Times New Roman" w:eastAsia="Times New Roman" w:hAnsi="Times New Roman"/>
          <w:lang w:eastAsia="pl-PL"/>
        </w:rPr>
      </w:pPr>
    </w:p>
    <w:p w:rsidR="00B94058" w:rsidRPr="00B94058" w:rsidRDefault="00B94058" w:rsidP="00B94058">
      <w:pPr>
        <w:spacing w:after="0" w:line="240" w:lineRule="auto"/>
        <w:jc w:val="both"/>
        <w:rPr>
          <w:rFonts w:ascii="Times New Roman" w:eastAsia="Times New Roman" w:hAnsi="Times New Roman"/>
          <w:b/>
          <w:lang w:eastAsia="pl-PL"/>
        </w:rPr>
      </w:pPr>
      <w:r w:rsidRPr="00B94058">
        <w:rPr>
          <w:rFonts w:ascii="Times New Roman" w:eastAsia="Times New Roman" w:hAnsi="Times New Roman"/>
          <w:b/>
          <w:lang w:eastAsia="pl-PL"/>
        </w:rPr>
        <w:t>IV.6.6) Informacje dodatkowe:</w:t>
      </w:r>
    </w:p>
    <w:p w:rsidR="004753A0" w:rsidRPr="004753A0" w:rsidRDefault="004753A0" w:rsidP="004753A0">
      <w:pPr>
        <w:spacing w:after="0"/>
        <w:jc w:val="both"/>
        <w:rPr>
          <w:rFonts w:ascii="Times New Roman" w:hAnsi="Times New Roman"/>
          <w:bCs/>
        </w:rPr>
      </w:pPr>
      <w:r w:rsidRPr="004753A0">
        <w:rPr>
          <w:rFonts w:ascii="Times New Roman" w:hAnsi="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w:t>
      </w:r>
      <w:r w:rsidRPr="004753A0">
        <w:rPr>
          <w:rFonts w:ascii="Times New Roman" w:hAnsi="Times New Roman"/>
          <w:bCs/>
        </w:rPr>
        <w:t>k</w:t>
      </w:r>
      <w:r w:rsidRPr="004753A0">
        <w:rPr>
          <w:rFonts w:ascii="Times New Roman" w:hAnsi="Times New Roman"/>
          <w:bCs/>
        </w:rPr>
        <w:t xml:space="preserve">tywy 95/46/WE (ogólne rozporządzenie o ochronie danych) (Dz. Urz. UE L 119 z 04.05.2016, str. 1), dalej „RODO”, informuję, że: </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Administratorem Pani/Pana danych osobowych jest:</w:t>
      </w:r>
    </w:p>
    <w:p w:rsidR="004753A0" w:rsidRPr="004753A0" w:rsidRDefault="004753A0" w:rsidP="004753A0">
      <w:pPr>
        <w:spacing w:after="0"/>
        <w:ind w:left="426"/>
        <w:rPr>
          <w:rFonts w:ascii="Times New Roman" w:hAnsi="Times New Roman"/>
          <w:b/>
          <w:bCs/>
        </w:rPr>
      </w:pPr>
      <w:r w:rsidRPr="004753A0">
        <w:rPr>
          <w:rFonts w:ascii="Times New Roman" w:hAnsi="Times New Roman"/>
          <w:b/>
          <w:bCs/>
        </w:rPr>
        <w:t>Stowarzyszenie Pomocy Dzieciom BRATEK</w:t>
      </w:r>
    </w:p>
    <w:p w:rsidR="004753A0" w:rsidRPr="004753A0" w:rsidRDefault="004753A0" w:rsidP="004753A0">
      <w:pPr>
        <w:spacing w:after="0"/>
        <w:ind w:left="426"/>
        <w:rPr>
          <w:rFonts w:ascii="Times New Roman" w:hAnsi="Times New Roman"/>
          <w:bCs/>
        </w:rPr>
      </w:pPr>
      <w:r w:rsidRPr="004753A0">
        <w:rPr>
          <w:rFonts w:ascii="Times New Roman" w:hAnsi="Times New Roman"/>
          <w:bCs/>
        </w:rPr>
        <w:t>ul. Henryka Sienkiewicza 15, 74-320 Barlinek</w:t>
      </w:r>
    </w:p>
    <w:p w:rsidR="004753A0" w:rsidRPr="004753A0" w:rsidRDefault="004753A0" w:rsidP="004753A0">
      <w:pPr>
        <w:spacing w:after="0"/>
        <w:ind w:left="426"/>
        <w:rPr>
          <w:rFonts w:ascii="Times New Roman" w:hAnsi="Times New Roman"/>
          <w:bCs/>
          <w:lang w:val="en-US"/>
        </w:rPr>
      </w:pPr>
      <w:r w:rsidRPr="004753A0">
        <w:rPr>
          <w:rFonts w:ascii="Times New Roman" w:hAnsi="Times New Roman"/>
          <w:bCs/>
          <w:lang w:val="en-US"/>
        </w:rPr>
        <w:t>tel./fax: 95 746 24 47, e-mail: bratekbarlinek@gmail.com</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Administratorem danych osobowych w Stowarzyszeniu Pomocy Dzieciom BRATEK jest:</w:t>
      </w:r>
    </w:p>
    <w:p w:rsidR="004753A0" w:rsidRPr="004753A0" w:rsidRDefault="004753A0" w:rsidP="004753A0">
      <w:pPr>
        <w:spacing w:after="0"/>
        <w:ind w:left="426"/>
        <w:jc w:val="both"/>
        <w:rPr>
          <w:rFonts w:ascii="Times New Roman" w:hAnsi="Times New Roman"/>
          <w:b/>
          <w:bCs/>
        </w:rPr>
      </w:pPr>
      <w:r w:rsidRPr="004753A0">
        <w:rPr>
          <w:rFonts w:ascii="Times New Roman" w:hAnsi="Times New Roman"/>
          <w:b/>
          <w:bCs/>
        </w:rPr>
        <w:t>Zofia Gągało – Prezes Zarządu</w:t>
      </w:r>
    </w:p>
    <w:p w:rsidR="004753A0" w:rsidRPr="004753A0" w:rsidRDefault="004753A0" w:rsidP="004753A0">
      <w:pPr>
        <w:spacing w:after="0"/>
        <w:ind w:left="426"/>
        <w:jc w:val="both"/>
        <w:rPr>
          <w:rFonts w:ascii="Times New Roman" w:hAnsi="Times New Roman"/>
          <w:bCs/>
        </w:rPr>
      </w:pPr>
      <w:r w:rsidRPr="004753A0">
        <w:rPr>
          <w:rFonts w:ascii="Times New Roman" w:hAnsi="Times New Roman"/>
          <w:bCs/>
        </w:rPr>
        <w:t>kontakt: bratekbarlinek@gmail.com, tel.: 95 746 24 47</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Pani/Pana dane osobowe przetwarzane będą na podstawie art. 6 ust. 1 lit. c) RODO w celu zwi</w:t>
      </w:r>
      <w:r w:rsidRPr="004753A0">
        <w:rPr>
          <w:rFonts w:ascii="Times New Roman" w:hAnsi="Times New Roman"/>
          <w:bCs/>
          <w:sz w:val="22"/>
          <w:szCs w:val="22"/>
        </w:rPr>
        <w:t>ą</w:t>
      </w:r>
      <w:r w:rsidRPr="004753A0">
        <w:rPr>
          <w:rFonts w:ascii="Times New Roman" w:hAnsi="Times New Roman"/>
          <w:bCs/>
          <w:sz w:val="22"/>
          <w:szCs w:val="22"/>
        </w:rPr>
        <w:t>zanym z postępowaniem o udzielenie zamówienia publicznego pn.:</w:t>
      </w:r>
      <w:r w:rsidRPr="004753A0">
        <w:rPr>
          <w:rFonts w:ascii="Times New Roman" w:hAnsi="Times New Roman"/>
          <w:sz w:val="22"/>
          <w:szCs w:val="22"/>
        </w:rPr>
        <w:t xml:space="preserve"> </w:t>
      </w:r>
    </w:p>
    <w:p w:rsidR="004753A0" w:rsidRPr="004753A0" w:rsidRDefault="004753A0" w:rsidP="004753A0">
      <w:pPr>
        <w:spacing w:after="0"/>
        <w:ind w:left="426"/>
        <w:jc w:val="both"/>
        <w:rPr>
          <w:rFonts w:ascii="Times New Roman" w:hAnsi="Times New Roman"/>
          <w:bCs/>
        </w:rPr>
      </w:pPr>
      <w:r w:rsidRPr="004753A0">
        <w:rPr>
          <w:rFonts w:ascii="Times New Roman" w:hAnsi="Times New Roman"/>
          <w:b/>
        </w:rPr>
        <w:t>„</w:t>
      </w:r>
      <w:r w:rsidRPr="004753A0">
        <w:rPr>
          <w:rFonts w:ascii="Times New Roman" w:hAnsi="Times New Roman"/>
          <w:b/>
          <w:color w:val="000000"/>
        </w:rPr>
        <w:t>Budowa budynku Szkoły Przysposabiającej do Pracy. Etap II – dokończenie budowy</w:t>
      </w:r>
      <w:r w:rsidRPr="004753A0">
        <w:rPr>
          <w:rFonts w:ascii="Times New Roman" w:hAnsi="Times New Roman"/>
          <w:b/>
          <w:bCs/>
        </w:rPr>
        <w:t>”</w:t>
      </w:r>
      <w:r w:rsidRPr="004753A0">
        <w:rPr>
          <w:rFonts w:ascii="Times New Roman" w:hAnsi="Times New Roman"/>
          <w:bCs/>
        </w:rPr>
        <w:t xml:space="preserve">, </w:t>
      </w:r>
    </w:p>
    <w:p w:rsidR="004753A0" w:rsidRPr="004753A0" w:rsidRDefault="004753A0" w:rsidP="004753A0">
      <w:pPr>
        <w:spacing w:after="0"/>
        <w:ind w:left="426"/>
        <w:jc w:val="both"/>
        <w:rPr>
          <w:rFonts w:ascii="Times New Roman" w:hAnsi="Times New Roman"/>
          <w:bCs/>
        </w:rPr>
      </w:pPr>
      <w:r w:rsidRPr="004753A0">
        <w:rPr>
          <w:rFonts w:ascii="Times New Roman" w:hAnsi="Times New Roman"/>
          <w:bCs/>
        </w:rPr>
        <w:t>prowadzonym w trybie przetargu nieograniczonego.</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Odbiorcami Pani/Pana danych osobowych będą osoby lub podmioty, którym udostępniona zost</w:t>
      </w:r>
      <w:r w:rsidRPr="004753A0">
        <w:rPr>
          <w:rFonts w:ascii="Times New Roman" w:hAnsi="Times New Roman"/>
          <w:bCs/>
          <w:sz w:val="22"/>
          <w:szCs w:val="22"/>
        </w:rPr>
        <w:t>a</w:t>
      </w:r>
      <w:r w:rsidRPr="004753A0">
        <w:rPr>
          <w:rFonts w:ascii="Times New Roman" w:hAnsi="Times New Roman"/>
          <w:bCs/>
          <w:sz w:val="22"/>
          <w:szCs w:val="22"/>
        </w:rPr>
        <w:t>nie dokumentacja postępowania w oparciu o art. 8 oraz art. 96 ust. 3 ustawy</w:t>
      </w:r>
      <w:r w:rsidRPr="004753A0">
        <w:rPr>
          <w:rFonts w:ascii="Times New Roman" w:hAnsi="Times New Roman"/>
          <w:bCs/>
          <w:sz w:val="22"/>
          <w:szCs w:val="22"/>
          <w:lang w:val="pl-PL"/>
        </w:rPr>
        <w:t xml:space="preserve"> pzp.</w:t>
      </w:r>
      <w:r w:rsidRPr="004753A0">
        <w:rPr>
          <w:rFonts w:ascii="Times New Roman" w:hAnsi="Times New Roman"/>
          <w:bCs/>
          <w:sz w:val="22"/>
          <w:szCs w:val="22"/>
        </w:rPr>
        <w:t xml:space="preserve">  </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Obowiązek podania przez Panią/Pana danych osobowych bezpośrednio Pani/Pana dotyczących jest wymogiem ustawowym określonym w przepisach ustawy Pzp, związanym z udziałem w p</w:t>
      </w:r>
      <w:r w:rsidRPr="004753A0">
        <w:rPr>
          <w:rFonts w:ascii="Times New Roman" w:hAnsi="Times New Roman"/>
          <w:bCs/>
          <w:sz w:val="22"/>
          <w:szCs w:val="22"/>
        </w:rPr>
        <w:t>o</w:t>
      </w:r>
      <w:r w:rsidRPr="004753A0">
        <w:rPr>
          <w:rFonts w:ascii="Times New Roman" w:hAnsi="Times New Roman"/>
          <w:bCs/>
          <w:sz w:val="22"/>
          <w:szCs w:val="22"/>
        </w:rPr>
        <w:t xml:space="preserve">stępowaniu o udzielenie zamówienia publicznego; konsekwencje niepodania określonych danych wynikają z ustawy Pzp.  </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W odniesieniu do Pani/Pana danych osobowych decyzje nie będą podejmowane w sposób zaut</w:t>
      </w:r>
      <w:r w:rsidRPr="004753A0">
        <w:rPr>
          <w:rFonts w:ascii="Times New Roman" w:hAnsi="Times New Roman"/>
          <w:bCs/>
          <w:sz w:val="22"/>
          <w:szCs w:val="22"/>
        </w:rPr>
        <w:t>o</w:t>
      </w:r>
      <w:r w:rsidRPr="004753A0">
        <w:rPr>
          <w:rFonts w:ascii="Times New Roman" w:hAnsi="Times New Roman"/>
          <w:bCs/>
          <w:sz w:val="22"/>
          <w:szCs w:val="22"/>
        </w:rPr>
        <w:t>matyzowany, stosowanie do art. 22 RODO.</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Posiada Pani/Pan:</w:t>
      </w:r>
    </w:p>
    <w:p w:rsidR="004753A0" w:rsidRPr="004753A0" w:rsidRDefault="004753A0" w:rsidP="0016323D">
      <w:pPr>
        <w:pStyle w:val="Akapitzlist"/>
        <w:numPr>
          <w:ilvl w:val="0"/>
          <w:numId w:val="10"/>
        </w:numPr>
        <w:ind w:left="851"/>
        <w:jc w:val="both"/>
        <w:rPr>
          <w:rFonts w:ascii="Times New Roman" w:hAnsi="Times New Roman"/>
          <w:bCs/>
          <w:sz w:val="22"/>
          <w:szCs w:val="22"/>
        </w:rPr>
      </w:pPr>
      <w:r w:rsidRPr="004753A0">
        <w:rPr>
          <w:rFonts w:ascii="Times New Roman" w:hAnsi="Times New Roman"/>
          <w:bCs/>
          <w:sz w:val="22"/>
          <w:szCs w:val="22"/>
        </w:rPr>
        <w:t>na podstawie art. 15 RODO prawo dostępu do danych osobowych Pani/Pana dotyczących;</w:t>
      </w:r>
    </w:p>
    <w:p w:rsidR="004753A0" w:rsidRPr="004753A0" w:rsidRDefault="004753A0" w:rsidP="0016323D">
      <w:pPr>
        <w:pStyle w:val="Akapitzlist"/>
        <w:numPr>
          <w:ilvl w:val="0"/>
          <w:numId w:val="10"/>
        </w:numPr>
        <w:ind w:left="851"/>
        <w:jc w:val="both"/>
        <w:rPr>
          <w:rFonts w:ascii="Times New Roman" w:hAnsi="Times New Roman"/>
          <w:bCs/>
          <w:sz w:val="22"/>
          <w:szCs w:val="22"/>
        </w:rPr>
      </w:pPr>
      <w:r w:rsidRPr="004753A0">
        <w:rPr>
          <w:rFonts w:ascii="Times New Roman" w:hAnsi="Times New Roman"/>
          <w:bCs/>
          <w:sz w:val="22"/>
          <w:szCs w:val="22"/>
        </w:rPr>
        <w:t>na podstawie art. 16 RODO prawo do sprostowania Pani/Pana danych osobowych;</w:t>
      </w:r>
    </w:p>
    <w:p w:rsidR="004753A0" w:rsidRPr="004753A0" w:rsidRDefault="004753A0" w:rsidP="004753A0">
      <w:pPr>
        <w:pStyle w:val="Akapitzlist"/>
        <w:ind w:left="708"/>
        <w:jc w:val="both"/>
        <w:rPr>
          <w:rFonts w:ascii="Times New Roman" w:hAnsi="Times New Roman"/>
          <w:bCs/>
          <w:sz w:val="22"/>
          <w:szCs w:val="22"/>
        </w:rPr>
      </w:pPr>
      <w:r w:rsidRPr="004753A0">
        <w:rPr>
          <w:rFonts w:ascii="Times New Roman" w:hAnsi="Times New Roman"/>
          <w:b/>
          <w:sz w:val="22"/>
          <w:szCs w:val="22"/>
        </w:rPr>
        <w:t>Wyjaśnienie</w:t>
      </w:r>
      <w:r w:rsidRPr="004753A0">
        <w:rPr>
          <w:rFonts w:ascii="Times New Roman" w:hAnsi="Times New Roman"/>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753A0" w:rsidRPr="004753A0" w:rsidRDefault="004753A0" w:rsidP="0016323D">
      <w:pPr>
        <w:pStyle w:val="Akapitzlist"/>
        <w:numPr>
          <w:ilvl w:val="0"/>
          <w:numId w:val="10"/>
        </w:numPr>
        <w:ind w:left="851" w:hanging="284"/>
        <w:jc w:val="both"/>
        <w:rPr>
          <w:rFonts w:ascii="Times New Roman" w:hAnsi="Times New Roman"/>
          <w:bCs/>
          <w:sz w:val="22"/>
          <w:szCs w:val="22"/>
        </w:rPr>
      </w:pPr>
      <w:r w:rsidRPr="004753A0">
        <w:rPr>
          <w:rFonts w:ascii="Times New Roman" w:hAnsi="Times New Roman"/>
          <w:bCs/>
          <w:sz w:val="22"/>
          <w:szCs w:val="22"/>
        </w:rPr>
        <w:lastRenderedPageBreak/>
        <w:t>na podstawie art. 18 RODO prawo żądania od administratora ograniczenia przetwarzania d</w:t>
      </w:r>
      <w:r w:rsidRPr="004753A0">
        <w:rPr>
          <w:rFonts w:ascii="Times New Roman" w:hAnsi="Times New Roman"/>
          <w:bCs/>
          <w:sz w:val="22"/>
          <w:szCs w:val="22"/>
        </w:rPr>
        <w:t>a</w:t>
      </w:r>
      <w:r w:rsidRPr="004753A0">
        <w:rPr>
          <w:rFonts w:ascii="Times New Roman" w:hAnsi="Times New Roman"/>
          <w:bCs/>
          <w:sz w:val="22"/>
          <w:szCs w:val="22"/>
        </w:rPr>
        <w:t>nych osobowych z zastrzeżeniem przypadków, o których mowa w art. 18 ust. 2 RODO;</w:t>
      </w:r>
    </w:p>
    <w:p w:rsidR="004753A0" w:rsidRPr="004753A0" w:rsidRDefault="004753A0" w:rsidP="004753A0">
      <w:pPr>
        <w:pStyle w:val="Akapitzlist"/>
        <w:ind w:left="708"/>
        <w:jc w:val="both"/>
        <w:rPr>
          <w:rFonts w:ascii="Times New Roman" w:hAnsi="Times New Roman"/>
          <w:bCs/>
          <w:sz w:val="22"/>
          <w:szCs w:val="22"/>
        </w:rPr>
      </w:pPr>
      <w:r w:rsidRPr="004753A0">
        <w:rPr>
          <w:rFonts w:ascii="Times New Roman" w:hAnsi="Times New Roman"/>
          <w:b/>
          <w:sz w:val="22"/>
          <w:szCs w:val="22"/>
        </w:rPr>
        <w:t>Wyjaśnienie:</w:t>
      </w:r>
      <w:r w:rsidRPr="004753A0">
        <w:rPr>
          <w:rFonts w:ascii="Times New Roman" w:hAnsi="Times New Roman"/>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753A0">
        <w:rPr>
          <w:rFonts w:ascii="Times New Roman" w:hAnsi="Times New Roman"/>
          <w:bCs/>
          <w:sz w:val="22"/>
          <w:szCs w:val="22"/>
        </w:rPr>
        <w:t xml:space="preserve">  </w:t>
      </w:r>
    </w:p>
    <w:p w:rsidR="004753A0" w:rsidRPr="004753A0" w:rsidRDefault="004753A0" w:rsidP="0016323D">
      <w:pPr>
        <w:pStyle w:val="Akapitzlist"/>
        <w:numPr>
          <w:ilvl w:val="0"/>
          <w:numId w:val="10"/>
        </w:numPr>
        <w:ind w:left="851"/>
        <w:jc w:val="both"/>
        <w:rPr>
          <w:rFonts w:ascii="Times New Roman" w:hAnsi="Times New Roman"/>
          <w:bCs/>
          <w:sz w:val="22"/>
          <w:szCs w:val="22"/>
        </w:rPr>
      </w:pPr>
      <w:r w:rsidRPr="004753A0">
        <w:rPr>
          <w:rFonts w:ascii="Times New Roman" w:hAnsi="Times New Roman"/>
          <w:bCs/>
          <w:sz w:val="22"/>
          <w:szCs w:val="22"/>
        </w:rPr>
        <w:t>prawo do wniesienia skargi do Prezesa Urzędu Ochrony Danych Osobowych, gdy uzna Pani/Pan, że przetwarzanie danych osobowych Pani/Pana dotyczących narusza przepisy R</w:t>
      </w:r>
      <w:r w:rsidRPr="004753A0">
        <w:rPr>
          <w:rFonts w:ascii="Times New Roman" w:hAnsi="Times New Roman"/>
          <w:bCs/>
          <w:sz w:val="22"/>
          <w:szCs w:val="22"/>
        </w:rPr>
        <w:t>O</w:t>
      </w:r>
      <w:r w:rsidRPr="004753A0">
        <w:rPr>
          <w:rFonts w:ascii="Times New Roman" w:hAnsi="Times New Roman"/>
          <w:bCs/>
          <w:sz w:val="22"/>
          <w:szCs w:val="22"/>
        </w:rPr>
        <w:t>DO.</w:t>
      </w:r>
    </w:p>
    <w:p w:rsidR="004753A0" w:rsidRPr="004753A0" w:rsidRDefault="004753A0" w:rsidP="0016323D">
      <w:pPr>
        <w:pStyle w:val="Akapitzlist"/>
        <w:numPr>
          <w:ilvl w:val="0"/>
          <w:numId w:val="9"/>
        </w:numPr>
        <w:ind w:left="426"/>
        <w:jc w:val="both"/>
        <w:rPr>
          <w:rFonts w:ascii="Times New Roman" w:hAnsi="Times New Roman"/>
          <w:bCs/>
          <w:sz w:val="22"/>
          <w:szCs w:val="22"/>
        </w:rPr>
      </w:pPr>
      <w:r w:rsidRPr="004753A0">
        <w:rPr>
          <w:rFonts w:ascii="Times New Roman" w:hAnsi="Times New Roman"/>
          <w:bCs/>
          <w:sz w:val="22"/>
          <w:szCs w:val="22"/>
        </w:rPr>
        <w:t>Nie przysługuje Pani/Panu:</w:t>
      </w:r>
    </w:p>
    <w:p w:rsidR="004753A0" w:rsidRPr="004753A0" w:rsidRDefault="004753A0" w:rsidP="0016323D">
      <w:pPr>
        <w:pStyle w:val="Akapitzlist"/>
        <w:numPr>
          <w:ilvl w:val="0"/>
          <w:numId w:val="11"/>
        </w:numPr>
        <w:ind w:left="851"/>
        <w:jc w:val="both"/>
        <w:rPr>
          <w:rFonts w:ascii="Times New Roman" w:hAnsi="Times New Roman"/>
          <w:bCs/>
          <w:sz w:val="22"/>
          <w:szCs w:val="22"/>
        </w:rPr>
      </w:pPr>
      <w:r w:rsidRPr="004753A0">
        <w:rPr>
          <w:rFonts w:ascii="Times New Roman" w:hAnsi="Times New Roman"/>
          <w:bCs/>
          <w:sz w:val="22"/>
          <w:szCs w:val="22"/>
        </w:rPr>
        <w:t>w związku z art. 17 ust. 3 lit. b), d) lub e) RODO prawo do usunięcia danych osobowych;</w:t>
      </w:r>
    </w:p>
    <w:p w:rsidR="004753A0" w:rsidRPr="004753A0" w:rsidRDefault="004753A0" w:rsidP="0016323D">
      <w:pPr>
        <w:pStyle w:val="Akapitzlist"/>
        <w:numPr>
          <w:ilvl w:val="0"/>
          <w:numId w:val="11"/>
        </w:numPr>
        <w:ind w:left="851"/>
        <w:jc w:val="both"/>
        <w:rPr>
          <w:rFonts w:ascii="Times New Roman" w:hAnsi="Times New Roman"/>
          <w:bCs/>
          <w:sz w:val="22"/>
          <w:szCs w:val="22"/>
        </w:rPr>
      </w:pPr>
      <w:r w:rsidRPr="004753A0">
        <w:rPr>
          <w:rFonts w:ascii="Times New Roman" w:hAnsi="Times New Roman"/>
          <w:bCs/>
          <w:sz w:val="22"/>
          <w:szCs w:val="22"/>
        </w:rPr>
        <w:t>prawo do przenoszenia danych osobowych, o którym mowa w art. 20 RODO;</w:t>
      </w:r>
    </w:p>
    <w:p w:rsidR="009470CA" w:rsidRPr="004753A0" w:rsidRDefault="004753A0" w:rsidP="004753A0">
      <w:pPr>
        <w:spacing w:after="0" w:line="240" w:lineRule="auto"/>
        <w:jc w:val="both"/>
        <w:rPr>
          <w:rFonts w:ascii="Times New Roman" w:hAnsi="Times New Roman"/>
        </w:rPr>
      </w:pPr>
      <w:r w:rsidRPr="004753A0">
        <w:rPr>
          <w:rFonts w:ascii="Times New Roman" w:hAnsi="Times New Roman"/>
          <w:bCs/>
        </w:rPr>
        <w:t>na podstawie art. 21 RODO prawo sprzeciwu, wobec przetwarzania danych osobowych, gdyż podstawą prawną przetwarzania Pani/Pana danych osobowych jest art. 6 ust. 1 lit. c) RODO.</w:t>
      </w:r>
    </w:p>
    <w:p w:rsidR="004753A0" w:rsidRDefault="004753A0" w:rsidP="00C478FA">
      <w:pPr>
        <w:spacing w:after="0" w:line="240" w:lineRule="auto"/>
        <w:rPr>
          <w:rFonts w:ascii="Times New Roman" w:hAnsi="Times New Roman"/>
        </w:rPr>
      </w:pPr>
    </w:p>
    <w:p w:rsidR="00C478FA" w:rsidRPr="00C2774A" w:rsidRDefault="00C478FA" w:rsidP="00C478FA">
      <w:pPr>
        <w:spacing w:after="0" w:line="240" w:lineRule="auto"/>
        <w:rPr>
          <w:rFonts w:ascii="Times New Roman" w:hAnsi="Times New Roman"/>
        </w:rPr>
      </w:pPr>
      <w:r w:rsidRPr="00C2774A">
        <w:rPr>
          <w:rFonts w:ascii="Times New Roman" w:hAnsi="Times New Roman"/>
        </w:rPr>
        <w:t>Uwagi:</w:t>
      </w:r>
    </w:p>
    <w:p w:rsidR="004753A0" w:rsidRPr="00C2774A" w:rsidRDefault="004753A0" w:rsidP="004753A0">
      <w:pPr>
        <w:numPr>
          <w:ilvl w:val="0"/>
          <w:numId w:val="3"/>
        </w:numPr>
        <w:spacing w:after="0" w:line="240" w:lineRule="auto"/>
        <w:jc w:val="both"/>
        <w:rPr>
          <w:rFonts w:ascii="Times New Roman" w:hAnsi="Times New Roman"/>
        </w:rPr>
      </w:pPr>
      <w:r w:rsidRPr="00C2774A">
        <w:rPr>
          <w:rFonts w:ascii="Times New Roman" w:hAnsi="Times New Roman"/>
        </w:rPr>
        <w:t xml:space="preserve">Otwarcie ofert jest jawne i nastąpi w </w:t>
      </w:r>
      <w:r>
        <w:rPr>
          <w:rFonts w:ascii="Times New Roman" w:hAnsi="Times New Roman"/>
        </w:rPr>
        <w:t>siedzibie Stowarzyszenia Pomocy Dzieciom BRATEK</w:t>
      </w:r>
      <w:r w:rsidRPr="00C2774A">
        <w:rPr>
          <w:rFonts w:ascii="Times New Roman" w:hAnsi="Times New Roman"/>
        </w:rPr>
        <w:t xml:space="preserve">, w dniu </w:t>
      </w:r>
      <w:r>
        <w:rPr>
          <w:rFonts w:ascii="Times New Roman" w:hAnsi="Times New Roman"/>
        </w:rPr>
        <w:t>14 l</w:t>
      </w:r>
      <w:r w:rsidR="00B12A1A">
        <w:rPr>
          <w:rFonts w:ascii="Times New Roman" w:hAnsi="Times New Roman"/>
        </w:rPr>
        <w:t>ipca</w:t>
      </w:r>
      <w:r>
        <w:rPr>
          <w:rFonts w:ascii="Times New Roman" w:hAnsi="Times New Roman"/>
        </w:rPr>
        <w:t xml:space="preserve"> 2020</w:t>
      </w:r>
      <w:r w:rsidRPr="00C2774A">
        <w:rPr>
          <w:rFonts w:ascii="Times New Roman" w:hAnsi="Times New Roman"/>
        </w:rPr>
        <w:t xml:space="preserve"> r., o godz. 11:15.</w:t>
      </w:r>
    </w:p>
    <w:p w:rsidR="004753A0" w:rsidRDefault="004753A0" w:rsidP="004753A0">
      <w:pPr>
        <w:numPr>
          <w:ilvl w:val="0"/>
          <w:numId w:val="3"/>
        </w:numPr>
        <w:spacing w:after="0" w:line="240" w:lineRule="auto"/>
        <w:jc w:val="both"/>
        <w:rPr>
          <w:rFonts w:ascii="Times New Roman" w:hAnsi="Times New Roman"/>
        </w:rPr>
      </w:pPr>
      <w:r w:rsidRPr="00C2774A">
        <w:rPr>
          <w:rFonts w:ascii="Times New Roman" w:hAnsi="Times New Roman"/>
        </w:rPr>
        <w:t xml:space="preserve">Osoba uprawniona ze strony Zamawiającego do bezpośredniego kontaktowania się z Wykonawcami: </w:t>
      </w:r>
      <w:r>
        <w:rPr>
          <w:rFonts w:ascii="Times New Roman" w:hAnsi="Times New Roman"/>
        </w:rPr>
        <w:t>Grzegorz Salamandra</w:t>
      </w:r>
      <w:r w:rsidRPr="00C2774A">
        <w:rPr>
          <w:rFonts w:ascii="Times New Roman" w:hAnsi="Times New Roman"/>
        </w:rPr>
        <w:t xml:space="preserve">, w godzinach 8:00-14:00, tel. </w:t>
      </w:r>
      <w:r>
        <w:rPr>
          <w:rFonts w:ascii="Times New Roman" w:hAnsi="Times New Roman"/>
        </w:rPr>
        <w:t>601 537 415</w:t>
      </w:r>
      <w:r w:rsidRPr="00C2774A">
        <w:rPr>
          <w:rFonts w:ascii="Times New Roman" w:hAnsi="Times New Roman"/>
        </w:rPr>
        <w:t xml:space="preserve"> </w:t>
      </w:r>
    </w:p>
    <w:p w:rsidR="00C478FA" w:rsidRDefault="00C478FA" w:rsidP="004753A0">
      <w:pPr>
        <w:spacing w:after="0" w:line="240" w:lineRule="auto"/>
        <w:ind w:left="720"/>
        <w:jc w:val="both"/>
        <w:rPr>
          <w:rFonts w:ascii="Times New Roman" w:hAnsi="Times New Roman"/>
        </w:rPr>
      </w:pPr>
    </w:p>
    <w:p w:rsidR="004753A0" w:rsidRDefault="004753A0" w:rsidP="004753A0">
      <w:pPr>
        <w:spacing w:after="0" w:line="240" w:lineRule="auto"/>
        <w:jc w:val="right"/>
        <w:rPr>
          <w:rFonts w:ascii="Times New Roman" w:hAnsi="Times New Roman"/>
          <w:b/>
          <w:sz w:val="28"/>
          <w:szCs w:val="28"/>
        </w:rPr>
      </w:pPr>
    </w:p>
    <w:p w:rsidR="004753A0" w:rsidRDefault="004753A0" w:rsidP="004753A0">
      <w:pPr>
        <w:spacing w:after="0" w:line="240" w:lineRule="auto"/>
        <w:jc w:val="right"/>
        <w:rPr>
          <w:rFonts w:ascii="Times New Roman" w:hAnsi="Times New Roman"/>
          <w:b/>
          <w:sz w:val="28"/>
          <w:szCs w:val="28"/>
        </w:rPr>
      </w:pPr>
      <w:r w:rsidRPr="008B27C5">
        <w:rPr>
          <w:rFonts w:ascii="Times New Roman" w:hAnsi="Times New Roman"/>
          <w:b/>
          <w:sz w:val="28"/>
          <w:szCs w:val="28"/>
        </w:rPr>
        <w:t>Zofia Gągało</w:t>
      </w:r>
    </w:p>
    <w:p w:rsidR="004753A0" w:rsidRPr="008B27C5" w:rsidRDefault="004753A0" w:rsidP="004753A0">
      <w:pPr>
        <w:spacing w:after="0" w:line="240" w:lineRule="auto"/>
        <w:jc w:val="right"/>
        <w:rPr>
          <w:rFonts w:ascii="Times New Roman" w:hAnsi="Times New Roman"/>
          <w:b/>
        </w:rPr>
      </w:pPr>
      <w:r w:rsidRPr="008B27C5">
        <w:rPr>
          <w:rFonts w:ascii="Times New Roman" w:hAnsi="Times New Roman"/>
          <w:b/>
        </w:rPr>
        <w:t>Prezes Zarządu</w:t>
      </w:r>
    </w:p>
    <w:p w:rsidR="004753A0" w:rsidRPr="00C2774A" w:rsidRDefault="004753A0" w:rsidP="004753A0">
      <w:pPr>
        <w:spacing w:after="0" w:line="240" w:lineRule="auto"/>
        <w:ind w:left="720"/>
        <w:jc w:val="both"/>
        <w:rPr>
          <w:rFonts w:ascii="Times New Roman" w:hAnsi="Times New Roman"/>
        </w:rPr>
      </w:pPr>
    </w:p>
    <w:sectPr w:rsidR="004753A0" w:rsidRPr="00C277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3D" w:rsidRDefault="0016323D" w:rsidP="00B46E58">
      <w:pPr>
        <w:spacing w:after="0" w:line="240" w:lineRule="auto"/>
      </w:pPr>
      <w:r>
        <w:separator/>
      </w:r>
    </w:p>
  </w:endnote>
  <w:endnote w:type="continuationSeparator" w:id="1">
    <w:p w:rsidR="0016323D" w:rsidRDefault="0016323D" w:rsidP="00B4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A" w:rsidRDefault="00A83F2A">
    <w:pPr>
      <w:pStyle w:val="Stopka"/>
      <w:jc w:val="right"/>
    </w:pPr>
    <w:fldSimple w:instr=" PAGE   \* MERGEFORMAT ">
      <w:r w:rsidR="00B12A1A">
        <w:rPr>
          <w:noProof/>
        </w:rPr>
        <w:t>10</w:t>
      </w:r>
    </w:fldSimple>
  </w:p>
  <w:p w:rsidR="00A83F2A" w:rsidRDefault="00A83F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3D" w:rsidRDefault="0016323D" w:rsidP="00B46E58">
      <w:pPr>
        <w:spacing w:after="0" w:line="240" w:lineRule="auto"/>
      </w:pPr>
      <w:r>
        <w:separator/>
      </w:r>
    </w:p>
  </w:footnote>
  <w:footnote w:type="continuationSeparator" w:id="1">
    <w:p w:rsidR="0016323D" w:rsidRDefault="0016323D" w:rsidP="00B46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83C"/>
    <w:multiLevelType w:val="hybridMultilevel"/>
    <w:tmpl w:val="7FE84DDC"/>
    <w:lvl w:ilvl="0" w:tplc="C4464A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B6842"/>
    <w:multiLevelType w:val="hybridMultilevel"/>
    <w:tmpl w:val="3C945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2755E"/>
    <w:multiLevelType w:val="hybridMultilevel"/>
    <w:tmpl w:val="E348FA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D310574"/>
    <w:multiLevelType w:val="hybridMultilevel"/>
    <w:tmpl w:val="C1961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235327"/>
    <w:multiLevelType w:val="hybridMultilevel"/>
    <w:tmpl w:val="700E57F0"/>
    <w:lvl w:ilvl="0" w:tplc="173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D10CAF"/>
    <w:multiLevelType w:val="hybridMultilevel"/>
    <w:tmpl w:val="6E5678A0"/>
    <w:lvl w:ilvl="0" w:tplc="90768C40">
      <w:start w:val="1"/>
      <w:numFmt w:val="decimal"/>
      <w:lvlText w:val="%1)"/>
      <w:lvlJc w:val="left"/>
      <w:pPr>
        <w:tabs>
          <w:tab w:val="num" w:pos="360"/>
        </w:tabs>
        <w:ind w:left="360" w:hanging="360"/>
      </w:pPr>
      <w:rPr>
        <w:rFonts w:hint="default"/>
      </w:rPr>
    </w:lvl>
    <w:lvl w:ilvl="1" w:tplc="5E845AE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2605B93"/>
    <w:multiLevelType w:val="hybridMultilevel"/>
    <w:tmpl w:val="BB1A8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4B71202"/>
    <w:multiLevelType w:val="hybridMultilevel"/>
    <w:tmpl w:val="0E68F2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9FD513A"/>
    <w:multiLevelType w:val="hybridMultilevel"/>
    <w:tmpl w:val="877AB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AF93082"/>
    <w:multiLevelType w:val="hybridMultilevel"/>
    <w:tmpl w:val="4E5C91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BC6578A"/>
    <w:multiLevelType w:val="hybridMultilevel"/>
    <w:tmpl w:val="3CE477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4640589"/>
    <w:multiLevelType w:val="hybridMultilevel"/>
    <w:tmpl w:val="7AFEE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8D079D"/>
    <w:multiLevelType w:val="hybridMultilevel"/>
    <w:tmpl w:val="8D5A3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2E76A5"/>
    <w:multiLevelType w:val="hybridMultilevel"/>
    <w:tmpl w:val="F2BE1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053C7B"/>
    <w:multiLevelType w:val="hybridMultilevel"/>
    <w:tmpl w:val="D9D094D2"/>
    <w:lvl w:ilvl="0" w:tplc="5034381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CEA6E09"/>
    <w:multiLevelType w:val="hybridMultilevel"/>
    <w:tmpl w:val="1EA05FAC"/>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62A5D29"/>
    <w:multiLevelType w:val="hybridMultilevel"/>
    <w:tmpl w:val="53320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7914EF"/>
    <w:multiLevelType w:val="hybridMultilevel"/>
    <w:tmpl w:val="AF1C50EE"/>
    <w:lvl w:ilvl="0" w:tplc="76B20A0E">
      <w:start w:val="1"/>
      <w:numFmt w:val="decimal"/>
      <w:lvlText w:val="%1)"/>
      <w:lvlJc w:val="left"/>
      <w:pPr>
        <w:tabs>
          <w:tab w:val="num" w:pos="360"/>
        </w:tabs>
        <w:ind w:left="360" w:hanging="360"/>
      </w:pPr>
      <w:rPr>
        <w:rFonts w:hint="default"/>
        <w:b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5A2A3D7D"/>
    <w:multiLevelType w:val="hybridMultilevel"/>
    <w:tmpl w:val="68C49E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A744AFF"/>
    <w:multiLevelType w:val="hybridMultilevel"/>
    <w:tmpl w:val="B13CD5BA"/>
    <w:lvl w:ilvl="0" w:tplc="EC749F82">
      <w:start w:val="1"/>
      <w:numFmt w:val="decimal"/>
      <w:lvlText w:val="%1."/>
      <w:lvlJc w:val="left"/>
      <w:pPr>
        <w:tabs>
          <w:tab w:val="num" w:pos="360"/>
        </w:tabs>
        <w:ind w:left="360" w:hanging="360"/>
      </w:pPr>
      <w:rPr>
        <w:rFonts w:hint="default"/>
        <w:b w:val="0"/>
      </w:rPr>
    </w:lvl>
    <w:lvl w:ilvl="1" w:tplc="90768C40">
      <w:start w:val="1"/>
      <w:numFmt w:val="decimal"/>
      <w:lvlText w:val="%2)"/>
      <w:lvlJc w:val="left"/>
      <w:pPr>
        <w:tabs>
          <w:tab w:val="num" w:pos="1080"/>
        </w:tabs>
        <w:ind w:left="1080" w:hanging="360"/>
      </w:pPr>
      <w:rPr>
        <w:rFonts w:hint="default"/>
      </w:rPr>
    </w:lvl>
    <w:lvl w:ilvl="2" w:tplc="5E845AE4">
      <w:start w:val="1"/>
      <w:numFmt w:val="bullet"/>
      <w:lvlText w:val=""/>
      <w:lvlJc w:val="left"/>
      <w:pPr>
        <w:tabs>
          <w:tab w:val="num" w:pos="1800"/>
        </w:tabs>
        <w:ind w:left="1800" w:hanging="360"/>
      </w:pPr>
      <w:rPr>
        <w:rFonts w:ascii="Symbol" w:hAnsi="Symbol"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5CA60F7F"/>
    <w:multiLevelType w:val="hybridMultilevel"/>
    <w:tmpl w:val="756E8AA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5CC123E0"/>
    <w:multiLevelType w:val="hybridMultilevel"/>
    <w:tmpl w:val="5B88F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B21591"/>
    <w:multiLevelType w:val="hybridMultilevel"/>
    <w:tmpl w:val="FD181A26"/>
    <w:lvl w:ilvl="0" w:tplc="568CD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1E7F63"/>
    <w:multiLevelType w:val="hybridMultilevel"/>
    <w:tmpl w:val="AF980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1DD1D33"/>
    <w:multiLevelType w:val="hybridMultilevel"/>
    <w:tmpl w:val="EACAEA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6B6B4368"/>
    <w:multiLevelType w:val="hybridMultilevel"/>
    <w:tmpl w:val="6E7E7752"/>
    <w:lvl w:ilvl="0" w:tplc="568CD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E90AFC"/>
    <w:multiLevelType w:val="hybridMultilevel"/>
    <w:tmpl w:val="69F44396"/>
    <w:lvl w:ilvl="0" w:tplc="9D3699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2"/>
  </w:num>
  <w:num w:numId="3">
    <w:abstractNumId w:val="12"/>
  </w:num>
  <w:num w:numId="4">
    <w:abstractNumId w:val="17"/>
  </w:num>
  <w:num w:numId="5">
    <w:abstractNumId w:val="5"/>
  </w:num>
  <w:num w:numId="6">
    <w:abstractNumId w:val="3"/>
  </w:num>
  <w:num w:numId="7">
    <w:abstractNumId w:val="15"/>
  </w:num>
  <w:num w:numId="8">
    <w:abstractNumId w:val="19"/>
  </w:num>
  <w:num w:numId="9">
    <w:abstractNumId w:val="26"/>
  </w:num>
  <w:num w:numId="10">
    <w:abstractNumId w:val="8"/>
  </w:num>
  <w:num w:numId="11">
    <w:abstractNumId w:val="2"/>
  </w:num>
  <w:num w:numId="12">
    <w:abstractNumId w:val="21"/>
  </w:num>
  <w:num w:numId="13">
    <w:abstractNumId w:val="4"/>
  </w:num>
  <w:num w:numId="14">
    <w:abstractNumId w:val="18"/>
  </w:num>
  <w:num w:numId="15">
    <w:abstractNumId w:val="24"/>
  </w:num>
  <w:num w:numId="16">
    <w:abstractNumId w:val="1"/>
  </w:num>
  <w:num w:numId="17">
    <w:abstractNumId w:val="14"/>
  </w:num>
  <w:num w:numId="18">
    <w:abstractNumId w:val="13"/>
  </w:num>
  <w:num w:numId="19">
    <w:abstractNumId w:val="10"/>
  </w:num>
  <w:num w:numId="20">
    <w:abstractNumId w:val="16"/>
  </w:num>
  <w:num w:numId="21">
    <w:abstractNumId w:val="6"/>
  </w:num>
  <w:num w:numId="22">
    <w:abstractNumId w:val="9"/>
  </w:num>
  <w:num w:numId="23">
    <w:abstractNumId w:val="7"/>
  </w:num>
  <w:num w:numId="24">
    <w:abstractNumId w:val="23"/>
  </w:num>
  <w:num w:numId="25">
    <w:abstractNumId w:val="11"/>
  </w:num>
  <w:num w:numId="26">
    <w:abstractNumId w:val="0"/>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936"/>
    <w:rsid w:val="000009D9"/>
    <w:rsid w:val="000125BA"/>
    <w:rsid w:val="00032E7F"/>
    <w:rsid w:val="00060B4F"/>
    <w:rsid w:val="0008349A"/>
    <w:rsid w:val="000E31F4"/>
    <w:rsid w:val="001215F2"/>
    <w:rsid w:val="00121963"/>
    <w:rsid w:val="0016323D"/>
    <w:rsid w:val="00176177"/>
    <w:rsid w:val="00195223"/>
    <w:rsid w:val="001E7736"/>
    <w:rsid w:val="00231028"/>
    <w:rsid w:val="00273F34"/>
    <w:rsid w:val="002B2399"/>
    <w:rsid w:val="002C287D"/>
    <w:rsid w:val="002D78B4"/>
    <w:rsid w:val="003133FE"/>
    <w:rsid w:val="00381B18"/>
    <w:rsid w:val="003912A8"/>
    <w:rsid w:val="003928B2"/>
    <w:rsid w:val="003B4A5D"/>
    <w:rsid w:val="003F0BD1"/>
    <w:rsid w:val="0043419E"/>
    <w:rsid w:val="00440334"/>
    <w:rsid w:val="00464C0E"/>
    <w:rsid w:val="004753A0"/>
    <w:rsid w:val="0049143A"/>
    <w:rsid w:val="004B30B9"/>
    <w:rsid w:val="00517C74"/>
    <w:rsid w:val="005601FA"/>
    <w:rsid w:val="005677CC"/>
    <w:rsid w:val="005D1936"/>
    <w:rsid w:val="00603460"/>
    <w:rsid w:val="00646A71"/>
    <w:rsid w:val="00662377"/>
    <w:rsid w:val="00664002"/>
    <w:rsid w:val="006C2005"/>
    <w:rsid w:val="006F6FAD"/>
    <w:rsid w:val="00776244"/>
    <w:rsid w:val="007A5CEF"/>
    <w:rsid w:val="008015D9"/>
    <w:rsid w:val="00846FF8"/>
    <w:rsid w:val="008509DF"/>
    <w:rsid w:val="00856D77"/>
    <w:rsid w:val="00861CE2"/>
    <w:rsid w:val="008E3DAA"/>
    <w:rsid w:val="009470CA"/>
    <w:rsid w:val="00974566"/>
    <w:rsid w:val="00977030"/>
    <w:rsid w:val="009B038B"/>
    <w:rsid w:val="00A83F2A"/>
    <w:rsid w:val="00AC1C1A"/>
    <w:rsid w:val="00AF64EB"/>
    <w:rsid w:val="00B12A1A"/>
    <w:rsid w:val="00B46E58"/>
    <w:rsid w:val="00B679D7"/>
    <w:rsid w:val="00B94058"/>
    <w:rsid w:val="00BA7499"/>
    <w:rsid w:val="00C00C09"/>
    <w:rsid w:val="00C2774A"/>
    <w:rsid w:val="00C3725C"/>
    <w:rsid w:val="00C42F38"/>
    <w:rsid w:val="00C478FA"/>
    <w:rsid w:val="00CC2A27"/>
    <w:rsid w:val="00CF0987"/>
    <w:rsid w:val="00D165D2"/>
    <w:rsid w:val="00D232D2"/>
    <w:rsid w:val="00DC3C5E"/>
    <w:rsid w:val="00DF0CF3"/>
    <w:rsid w:val="00E7461A"/>
    <w:rsid w:val="00E9164B"/>
    <w:rsid w:val="00E93401"/>
    <w:rsid w:val="00EC0549"/>
    <w:rsid w:val="00EC21DF"/>
    <w:rsid w:val="00EC5975"/>
    <w:rsid w:val="00EF5806"/>
    <w:rsid w:val="00F32BD3"/>
    <w:rsid w:val="00F339FF"/>
    <w:rsid w:val="00F60E70"/>
    <w:rsid w:val="00F60ED7"/>
    <w:rsid w:val="00F91F16"/>
    <w:rsid w:val="00FE68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46A71"/>
    <w:rPr>
      <w:color w:val="0563C1"/>
      <w:u w:val="single"/>
    </w:rPr>
  </w:style>
  <w:style w:type="character" w:customStyle="1" w:styleId="Nierozpoznanawzmianka">
    <w:name w:val="Nierozpoznana wzmianka"/>
    <w:uiPriority w:val="99"/>
    <w:semiHidden/>
    <w:unhideWhenUsed/>
    <w:rsid w:val="00646A71"/>
    <w:rPr>
      <w:color w:val="808080"/>
      <w:shd w:val="clear" w:color="auto" w:fill="E6E6E6"/>
    </w:rPr>
  </w:style>
  <w:style w:type="paragraph" w:styleId="NormalnyWeb">
    <w:name w:val="Normal (Web)"/>
    <w:basedOn w:val="Normalny"/>
    <w:semiHidden/>
    <w:unhideWhenUsed/>
    <w:rsid w:val="00273F34"/>
    <w:p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B46E58"/>
    <w:pPr>
      <w:tabs>
        <w:tab w:val="center" w:pos="4536"/>
        <w:tab w:val="right" w:pos="9072"/>
      </w:tabs>
    </w:pPr>
    <w:rPr>
      <w:lang/>
    </w:rPr>
  </w:style>
  <w:style w:type="character" w:customStyle="1" w:styleId="NagwekZnak">
    <w:name w:val="Nagłówek Znak"/>
    <w:link w:val="Nagwek"/>
    <w:uiPriority w:val="99"/>
    <w:rsid w:val="00B46E58"/>
    <w:rPr>
      <w:sz w:val="22"/>
      <w:szCs w:val="22"/>
      <w:lang w:eastAsia="en-US"/>
    </w:rPr>
  </w:style>
  <w:style w:type="paragraph" w:styleId="Stopka">
    <w:name w:val="footer"/>
    <w:basedOn w:val="Normalny"/>
    <w:link w:val="StopkaZnak"/>
    <w:uiPriority w:val="99"/>
    <w:unhideWhenUsed/>
    <w:rsid w:val="00B46E58"/>
    <w:pPr>
      <w:tabs>
        <w:tab w:val="center" w:pos="4536"/>
        <w:tab w:val="right" w:pos="9072"/>
      </w:tabs>
    </w:pPr>
    <w:rPr>
      <w:lang/>
    </w:rPr>
  </w:style>
  <w:style w:type="character" w:customStyle="1" w:styleId="StopkaZnak">
    <w:name w:val="Stopka Znak"/>
    <w:link w:val="Stopka"/>
    <w:uiPriority w:val="99"/>
    <w:rsid w:val="00B46E58"/>
    <w:rPr>
      <w:sz w:val="22"/>
      <w:szCs w:val="22"/>
      <w:lang w:eastAsia="en-US"/>
    </w:rPr>
  </w:style>
  <w:style w:type="paragraph" w:styleId="Tekstdymka">
    <w:name w:val="Balloon Text"/>
    <w:basedOn w:val="Normalny"/>
    <w:link w:val="TekstdymkaZnak"/>
    <w:uiPriority w:val="99"/>
    <w:semiHidden/>
    <w:unhideWhenUsed/>
    <w:rsid w:val="009B038B"/>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9B038B"/>
    <w:rPr>
      <w:rFonts w:ascii="Segoe UI" w:hAnsi="Segoe UI" w:cs="Segoe UI"/>
      <w:sz w:val="18"/>
      <w:szCs w:val="18"/>
      <w:lang w:eastAsia="en-US"/>
    </w:rPr>
  </w:style>
  <w:style w:type="character" w:customStyle="1" w:styleId="AkapitzlistZnak">
    <w:name w:val="Akapit z listą Znak"/>
    <w:aliases w:val="L1 Znak,Akapit z listą5 Znak"/>
    <w:link w:val="Akapitzlist"/>
    <w:uiPriority w:val="99"/>
    <w:locked/>
    <w:rsid w:val="00B94058"/>
    <w:rPr>
      <w:sz w:val="24"/>
      <w:szCs w:val="24"/>
    </w:rPr>
  </w:style>
  <w:style w:type="paragraph" w:styleId="Akapitzlist">
    <w:name w:val="List Paragraph"/>
    <w:aliases w:val="L1,Akapit z listą5"/>
    <w:basedOn w:val="Normalny"/>
    <w:link w:val="AkapitzlistZnak"/>
    <w:uiPriority w:val="99"/>
    <w:qFormat/>
    <w:rsid w:val="00B94058"/>
    <w:pPr>
      <w:spacing w:after="0" w:line="240" w:lineRule="auto"/>
      <w:ind w:left="720"/>
    </w:pPr>
    <w:rPr>
      <w:sz w:val="24"/>
      <w:szCs w:val="24"/>
      <w:lang/>
    </w:rPr>
  </w:style>
</w:styles>
</file>

<file path=word/webSettings.xml><?xml version="1.0" encoding="utf-8"?>
<w:webSettings xmlns:r="http://schemas.openxmlformats.org/officeDocument/2006/relationships" xmlns:w="http://schemas.openxmlformats.org/wordprocessingml/2006/main">
  <w:divs>
    <w:div w:id="1432969245">
      <w:bodyDiv w:val="1"/>
      <w:marLeft w:val="0"/>
      <w:marRight w:val="0"/>
      <w:marTop w:val="0"/>
      <w:marBottom w:val="0"/>
      <w:divBdr>
        <w:top w:val="none" w:sz="0" w:space="0" w:color="auto"/>
        <w:left w:val="none" w:sz="0" w:space="0" w:color="auto"/>
        <w:bottom w:val="none" w:sz="0" w:space="0" w:color="auto"/>
        <w:right w:val="none" w:sz="0" w:space="0" w:color="auto"/>
      </w:divBdr>
      <w:divsChild>
        <w:div w:id="1376461802">
          <w:marLeft w:val="0"/>
          <w:marRight w:val="0"/>
          <w:marTop w:val="0"/>
          <w:marBottom w:val="0"/>
          <w:divBdr>
            <w:top w:val="none" w:sz="0" w:space="0" w:color="auto"/>
            <w:left w:val="none" w:sz="0" w:space="0" w:color="auto"/>
            <w:bottom w:val="none" w:sz="0" w:space="0" w:color="auto"/>
            <w:right w:val="none" w:sz="0" w:space="0" w:color="auto"/>
          </w:divBdr>
          <w:divsChild>
            <w:div w:id="74783075">
              <w:marLeft w:val="0"/>
              <w:marRight w:val="0"/>
              <w:marTop w:val="0"/>
              <w:marBottom w:val="0"/>
              <w:divBdr>
                <w:top w:val="none" w:sz="0" w:space="0" w:color="auto"/>
                <w:left w:val="none" w:sz="0" w:space="0" w:color="auto"/>
                <w:bottom w:val="none" w:sz="0" w:space="0" w:color="auto"/>
                <w:right w:val="none" w:sz="0" w:space="0" w:color="auto"/>
              </w:divBdr>
              <w:divsChild>
                <w:div w:id="1732994689">
                  <w:marLeft w:val="0"/>
                  <w:marRight w:val="0"/>
                  <w:marTop w:val="0"/>
                  <w:marBottom w:val="0"/>
                  <w:divBdr>
                    <w:top w:val="none" w:sz="0" w:space="0" w:color="auto"/>
                    <w:left w:val="none" w:sz="0" w:space="0" w:color="auto"/>
                    <w:bottom w:val="none" w:sz="0" w:space="0" w:color="auto"/>
                    <w:right w:val="none" w:sz="0" w:space="0" w:color="auto"/>
                  </w:divBdr>
                  <w:divsChild>
                    <w:div w:id="332029239">
                      <w:marLeft w:val="0"/>
                      <w:marRight w:val="0"/>
                      <w:marTop w:val="0"/>
                      <w:marBottom w:val="0"/>
                      <w:divBdr>
                        <w:top w:val="none" w:sz="0" w:space="0" w:color="auto"/>
                        <w:left w:val="none" w:sz="0" w:space="0" w:color="auto"/>
                        <w:bottom w:val="none" w:sz="0" w:space="0" w:color="auto"/>
                        <w:right w:val="none" w:sz="0" w:space="0" w:color="auto"/>
                      </w:divBdr>
                      <w:divsChild>
                        <w:div w:id="787502814">
                          <w:marLeft w:val="0"/>
                          <w:marRight w:val="0"/>
                          <w:marTop w:val="0"/>
                          <w:marBottom w:val="0"/>
                          <w:divBdr>
                            <w:top w:val="none" w:sz="0" w:space="0" w:color="auto"/>
                            <w:left w:val="none" w:sz="0" w:space="0" w:color="auto"/>
                            <w:bottom w:val="none" w:sz="0" w:space="0" w:color="auto"/>
                            <w:right w:val="none" w:sz="0" w:space="0" w:color="auto"/>
                          </w:divBdr>
                        </w:div>
                        <w:div w:id="845096501">
                          <w:marLeft w:val="0"/>
                          <w:marRight w:val="0"/>
                          <w:marTop w:val="0"/>
                          <w:marBottom w:val="0"/>
                          <w:divBdr>
                            <w:top w:val="none" w:sz="0" w:space="0" w:color="auto"/>
                            <w:left w:val="none" w:sz="0" w:space="0" w:color="auto"/>
                            <w:bottom w:val="none" w:sz="0" w:space="0" w:color="auto"/>
                            <w:right w:val="none" w:sz="0" w:space="0" w:color="auto"/>
                          </w:divBdr>
                        </w:div>
                        <w:div w:id="993147146">
                          <w:marLeft w:val="0"/>
                          <w:marRight w:val="0"/>
                          <w:marTop w:val="0"/>
                          <w:marBottom w:val="0"/>
                          <w:divBdr>
                            <w:top w:val="none" w:sz="0" w:space="0" w:color="auto"/>
                            <w:left w:val="none" w:sz="0" w:space="0" w:color="auto"/>
                            <w:bottom w:val="none" w:sz="0" w:space="0" w:color="auto"/>
                            <w:right w:val="none" w:sz="0" w:space="0" w:color="auto"/>
                          </w:divBdr>
                        </w:div>
                        <w:div w:id="1108887061">
                          <w:marLeft w:val="0"/>
                          <w:marRight w:val="0"/>
                          <w:marTop w:val="0"/>
                          <w:marBottom w:val="0"/>
                          <w:divBdr>
                            <w:top w:val="none" w:sz="0" w:space="0" w:color="auto"/>
                            <w:left w:val="none" w:sz="0" w:space="0" w:color="auto"/>
                            <w:bottom w:val="none" w:sz="0" w:space="0" w:color="auto"/>
                            <w:right w:val="none" w:sz="0" w:space="0" w:color="auto"/>
                          </w:divBdr>
                        </w:div>
                        <w:div w:id="1500000647">
                          <w:marLeft w:val="0"/>
                          <w:marRight w:val="0"/>
                          <w:marTop w:val="0"/>
                          <w:marBottom w:val="0"/>
                          <w:divBdr>
                            <w:top w:val="none" w:sz="0" w:space="0" w:color="auto"/>
                            <w:left w:val="none" w:sz="0" w:space="0" w:color="auto"/>
                            <w:bottom w:val="none" w:sz="0" w:space="0" w:color="auto"/>
                            <w:right w:val="none" w:sz="0" w:space="0" w:color="auto"/>
                          </w:divBdr>
                        </w:div>
                        <w:div w:id="1673951106">
                          <w:marLeft w:val="0"/>
                          <w:marRight w:val="0"/>
                          <w:marTop w:val="0"/>
                          <w:marBottom w:val="0"/>
                          <w:divBdr>
                            <w:top w:val="none" w:sz="0" w:space="0" w:color="auto"/>
                            <w:left w:val="none" w:sz="0" w:space="0" w:color="auto"/>
                            <w:bottom w:val="none" w:sz="0" w:space="0" w:color="auto"/>
                            <w:right w:val="none" w:sz="0" w:space="0" w:color="auto"/>
                          </w:divBdr>
                        </w:div>
                        <w:div w:id="1928151927">
                          <w:marLeft w:val="0"/>
                          <w:marRight w:val="0"/>
                          <w:marTop w:val="0"/>
                          <w:marBottom w:val="0"/>
                          <w:divBdr>
                            <w:top w:val="none" w:sz="0" w:space="0" w:color="auto"/>
                            <w:left w:val="none" w:sz="0" w:space="0" w:color="auto"/>
                            <w:bottom w:val="none" w:sz="0" w:space="0" w:color="auto"/>
                            <w:right w:val="none" w:sz="0" w:space="0" w:color="auto"/>
                          </w:divBdr>
                        </w:div>
                      </w:divsChild>
                    </w:div>
                    <w:div w:id="397438639">
                      <w:marLeft w:val="0"/>
                      <w:marRight w:val="0"/>
                      <w:marTop w:val="0"/>
                      <w:marBottom w:val="0"/>
                      <w:divBdr>
                        <w:top w:val="none" w:sz="0" w:space="0" w:color="auto"/>
                        <w:left w:val="none" w:sz="0" w:space="0" w:color="auto"/>
                        <w:bottom w:val="none" w:sz="0" w:space="0" w:color="auto"/>
                        <w:right w:val="none" w:sz="0" w:space="0" w:color="auto"/>
                      </w:divBdr>
                      <w:divsChild>
                        <w:div w:id="543637258">
                          <w:marLeft w:val="0"/>
                          <w:marRight w:val="0"/>
                          <w:marTop w:val="0"/>
                          <w:marBottom w:val="0"/>
                          <w:divBdr>
                            <w:top w:val="none" w:sz="0" w:space="0" w:color="auto"/>
                            <w:left w:val="none" w:sz="0" w:space="0" w:color="auto"/>
                            <w:bottom w:val="none" w:sz="0" w:space="0" w:color="auto"/>
                            <w:right w:val="none" w:sz="0" w:space="0" w:color="auto"/>
                          </w:divBdr>
                        </w:div>
                        <w:div w:id="1152797869">
                          <w:marLeft w:val="0"/>
                          <w:marRight w:val="0"/>
                          <w:marTop w:val="0"/>
                          <w:marBottom w:val="0"/>
                          <w:divBdr>
                            <w:top w:val="none" w:sz="0" w:space="0" w:color="auto"/>
                            <w:left w:val="none" w:sz="0" w:space="0" w:color="auto"/>
                            <w:bottom w:val="none" w:sz="0" w:space="0" w:color="auto"/>
                            <w:right w:val="none" w:sz="0" w:space="0" w:color="auto"/>
                          </w:divBdr>
                        </w:div>
                      </w:divsChild>
                    </w:div>
                    <w:div w:id="693843631">
                      <w:marLeft w:val="0"/>
                      <w:marRight w:val="0"/>
                      <w:marTop w:val="0"/>
                      <w:marBottom w:val="0"/>
                      <w:divBdr>
                        <w:top w:val="none" w:sz="0" w:space="0" w:color="auto"/>
                        <w:left w:val="none" w:sz="0" w:space="0" w:color="auto"/>
                        <w:bottom w:val="none" w:sz="0" w:space="0" w:color="auto"/>
                        <w:right w:val="none" w:sz="0" w:space="0" w:color="auto"/>
                      </w:divBdr>
                    </w:div>
                    <w:div w:id="1611088318">
                      <w:marLeft w:val="0"/>
                      <w:marRight w:val="0"/>
                      <w:marTop w:val="0"/>
                      <w:marBottom w:val="0"/>
                      <w:divBdr>
                        <w:top w:val="none" w:sz="0" w:space="0" w:color="auto"/>
                        <w:left w:val="none" w:sz="0" w:space="0" w:color="auto"/>
                        <w:bottom w:val="none" w:sz="0" w:space="0" w:color="auto"/>
                        <w:right w:val="none" w:sz="0" w:space="0" w:color="auto"/>
                      </w:divBdr>
                      <w:divsChild>
                        <w:div w:id="2139253720">
                          <w:marLeft w:val="0"/>
                          <w:marRight w:val="0"/>
                          <w:marTop w:val="0"/>
                          <w:marBottom w:val="0"/>
                          <w:divBdr>
                            <w:top w:val="none" w:sz="0" w:space="0" w:color="auto"/>
                            <w:left w:val="none" w:sz="0" w:space="0" w:color="auto"/>
                            <w:bottom w:val="none" w:sz="0" w:space="0" w:color="auto"/>
                            <w:right w:val="none" w:sz="0" w:space="0" w:color="auto"/>
                          </w:divBdr>
                        </w:div>
                      </w:divsChild>
                    </w:div>
                    <w:div w:id="1727753851">
                      <w:marLeft w:val="0"/>
                      <w:marRight w:val="0"/>
                      <w:marTop w:val="0"/>
                      <w:marBottom w:val="0"/>
                      <w:divBdr>
                        <w:top w:val="none" w:sz="0" w:space="0" w:color="auto"/>
                        <w:left w:val="none" w:sz="0" w:space="0" w:color="auto"/>
                        <w:bottom w:val="none" w:sz="0" w:space="0" w:color="auto"/>
                        <w:right w:val="none" w:sz="0" w:space="0" w:color="auto"/>
                      </w:divBdr>
                    </w:div>
                    <w:div w:id="1728336935">
                      <w:marLeft w:val="0"/>
                      <w:marRight w:val="0"/>
                      <w:marTop w:val="0"/>
                      <w:marBottom w:val="0"/>
                      <w:divBdr>
                        <w:top w:val="none" w:sz="0" w:space="0" w:color="auto"/>
                        <w:left w:val="none" w:sz="0" w:space="0" w:color="auto"/>
                        <w:bottom w:val="none" w:sz="0" w:space="0" w:color="auto"/>
                        <w:right w:val="none" w:sz="0" w:space="0" w:color="auto"/>
                      </w:divBdr>
                      <w:divsChild>
                        <w:div w:id="1070423599">
                          <w:marLeft w:val="0"/>
                          <w:marRight w:val="0"/>
                          <w:marTop w:val="0"/>
                          <w:marBottom w:val="0"/>
                          <w:divBdr>
                            <w:top w:val="none" w:sz="0" w:space="0" w:color="auto"/>
                            <w:left w:val="none" w:sz="0" w:space="0" w:color="auto"/>
                            <w:bottom w:val="none" w:sz="0" w:space="0" w:color="auto"/>
                            <w:right w:val="none" w:sz="0" w:space="0" w:color="auto"/>
                          </w:divBdr>
                        </w:div>
                      </w:divsChild>
                    </w:div>
                    <w:div w:id="1949045120">
                      <w:marLeft w:val="0"/>
                      <w:marRight w:val="0"/>
                      <w:marTop w:val="0"/>
                      <w:marBottom w:val="0"/>
                      <w:divBdr>
                        <w:top w:val="none" w:sz="0" w:space="0" w:color="auto"/>
                        <w:left w:val="none" w:sz="0" w:space="0" w:color="auto"/>
                        <w:bottom w:val="none" w:sz="0" w:space="0" w:color="auto"/>
                        <w:right w:val="none" w:sz="0" w:space="0" w:color="auto"/>
                      </w:divBdr>
                      <w:divsChild>
                        <w:div w:id="26757463">
                          <w:marLeft w:val="0"/>
                          <w:marRight w:val="0"/>
                          <w:marTop w:val="0"/>
                          <w:marBottom w:val="0"/>
                          <w:divBdr>
                            <w:top w:val="none" w:sz="0" w:space="0" w:color="auto"/>
                            <w:left w:val="none" w:sz="0" w:space="0" w:color="auto"/>
                            <w:bottom w:val="none" w:sz="0" w:space="0" w:color="auto"/>
                            <w:right w:val="none" w:sz="0" w:space="0" w:color="auto"/>
                          </w:divBdr>
                        </w:div>
                        <w:div w:id="461113614">
                          <w:marLeft w:val="0"/>
                          <w:marRight w:val="0"/>
                          <w:marTop w:val="0"/>
                          <w:marBottom w:val="0"/>
                          <w:divBdr>
                            <w:top w:val="none" w:sz="0" w:space="0" w:color="auto"/>
                            <w:left w:val="none" w:sz="0" w:space="0" w:color="auto"/>
                            <w:bottom w:val="none" w:sz="0" w:space="0" w:color="auto"/>
                            <w:right w:val="none" w:sz="0" w:space="0" w:color="auto"/>
                          </w:divBdr>
                        </w:div>
                        <w:div w:id="752629152">
                          <w:marLeft w:val="0"/>
                          <w:marRight w:val="0"/>
                          <w:marTop w:val="0"/>
                          <w:marBottom w:val="0"/>
                          <w:divBdr>
                            <w:top w:val="none" w:sz="0" w:space="0" w:color="auto"/>
                            <w:left w:val="none" w:sz="0" w:space="0" w:color="auto"/>
                            <w:bottom w:val="none" w:sz="0" w:space="0" w:color="auto"/>
                            <w:right w:val="none" w:sz="0" w:space="0" w:color="auto"/>
                          </w:divBdr>
                        </w:div>
                        <w:div w:id="1228229917">
                          <w:marLeft w:val="0"/>
                          <w:marRight w:val="0"/>
                          <w:marTop w:val="0"/>
                          <w:marBottom w:val="0"/>
                          <w:divBdr>
                            <w:top w:val="none" w:sz="0" w:space="0" w:color="auto"/>
                            <w:left w:val="none" w:sz="0" w:space="0" w:color="auto"/>
                            <w:bottom w:val="none" w:sz="0" w:space="0" w:color="auto"/>
                            <w:right w:val="none" w:sz="0" w:space="0" w:color="auto"/>
                          </w:divBdr>
                        </w:div>
                        <w:div w:id="1674261391">
                          <w:marLeft w:val="0"/>
                          <w:marRight w:val="0"/>
                          <w:marTop w:val="0"/>
                          <w:marBottom w:val="0"/>
                          <w:divBdr>
                            <w:top w:val="none" w:sz="0" w:space="0" w:color="auto"/>
                            <w:left w:val="none" w:sz="0" w:space="0" w:color="auto"/>
                            <w:bottom w:val="none" w:sz="0" w:space="0" w:color="auto"/>
                            <w:right w:val="none" w:sz="0" w:space="0" w:color="auto"/>
                          </w:divBdr>
                        </w:div>
                        <w:div w:id="1955944395">
                          <w:marLeft w:val="0"/>
                          <w:marRight w:val="0"/>
                          <w:marTop w:val="0"/>
                          <w:marBottom w:val="0"/>
                          <w:divBdr>
                            <w:top w:val="none" w:sz="0" w:space="0" w:color="auto"/>
                            <w:left w:val="none" w:sz="0" w:space="0" w:color="auto"/>
                            <w:bottom w:val="none" w:sz="0" w:space="0" w:color="auto"/>
                            <w:right w:val="none" w:sz="0" w:space="0" w:color="auto"/>
                          </w:divBdr>
                        </w:div>
                      </w:divsChild>
                    </w:div>
                    <w:div w:id="1950578696">
                      <w:marLeft w:val="0"/>
                      <w:marRight w:val="0"/>
                      <w:marTop w:val="0"/>
                      <w:marBottom w:val="0"/>
                      <w:divBdr>
                        <w:top w:val="none" w:sz="0" w:space="0" w:color="auto"/>
                        <w:left w:val="none" w:sz="0" w:space="0" w:color="auto"/>
                        <w:bottom w:val="none" w:sz="0" w:space="0" w:color="auto"/>
                        <w:right w:val="none" w:sz="0" w:space="0" w:color="auto"/>
                      </w:divBdr>
                      <w:divsChild>
                        <w:div w:id="83036962">
                          <w:marLeft w:val="0"/>
                          <w:marRight w:val="0"/>
                          <w:marTop w:val="0"/>
                          <w:marBottom w:val="0"/>
                          <w:divBdr>
                            <w:top w:val="none" w:sz="0" w:space="0" w:color="auto"/>
                            <w:left w:val="none" w:sz="0" w:space="0" w:color="auto"/>
                            <w:bottom w:val="none" w:sz="0" w:space="0" w:color="auto"/>
                            <w:right w:val="none" w:sz="0" w:space="0" w:color="auto"/>
                          </w:divBdr>
                        </w:div>
                        <w:div w:id="419062541">
                          <w:marLeft w:val="0"/>
                          <w:marRight w:val="0"/>
                          <w:marTop w:val="0"/>
                          <w:marBottom w:val="0"/>
                          <w:divBdr>
                            <w:top w:val="none" w:sz="0" w:space="0" w:color="auto"/>
                            <w:left w:val="none" w:sz="0" w:space="0" w:color="auto"/>
                            <w:bottom w:val="none" w:sz="0" w:space="0" w:color="auto"/>
                            <w:right w:val="none" w:sz="0" w:space="0" w:color="auto"/>
                          </w:divBdr>
                        </w:div>
                        <w:div w:id="776101567">
                          <w:marLeft w:val="0"/>
                          <w:marRight w:val="0"/>
                          <w:marTop w:val="0"/>
                          <w:marBottom w:val="0"/>
                          <w:divBdr>
                            <w:top w:val="none" w:sz="0" w:space="0" w:color="auto"/>
                            <w:left w:val="none" w:sz="0" w:space="0" w:color="auto"/>
                            <w:bottom w:val="none" w:sz="0" w:space="0" w:color="auto"/>
                            <w:right w:val="none" w:sz="0" w:space="0" w:color="auto"/>
                          </w:divBdr>
                        </w:div>
                        <w:div w:id="2075658945">
                          <w:marLeft w:val="0"/>
                          <w:marRight w:val="0"/>
                          <w:marTop w:val="0"/>
                          <w:marBottom w:val="0"/>
                          <w:divBdr>
                            <w:top w:val="none" w:sz="0" w:space="0" w:color="auto"/>
                            <w:left w:val="none" w:sz="0" w:space="0" w:color="auto"/>
                            <w:bottom w:val="none" w:sz="0" w:space="0" w:color="auto"/>
                            <w:right w:val="none" w:sz="0" w:space="0" w:color="auto"/>
                          </w:divBdr>
                        </w:div>
                      </w:divsChild>
                    </w:div>
                    <w:div w:id="2076050371">
                      <w:marLeft w:val="0"/>
                      <w:marRight w:val="0"/>
                      <w:marTop w:val="0"/>
                      <w:marBottom w:val="0"/>
                      <w:divBdr>
                        <w:top w:val="none" w:sz="0" w:space="0" w:color="auto"/>
                        <w:left w:val="none" w:sz="0" w:space="0" w:color="auto"/>
                        <w:bottom w:val="none" w:sz="0" w:space="0" w:color="auto"/>
                        <w:right w:val="none" w:sz="0" w:space="0" w:color="auto"/>
                      </w:divBdr>
                      <w:divsChild>
                        <w:div w:id="159859392">
                          <w:marLeft w:val="0"/>
                          <w:marRight w:val="0"/>
                          <w:marTop w:val="0"/>
                          <w:marBottom w:val="0"/>
                          <w:divBdr>
                            <w:top w:val="none" w:sz="0" w:space="0" w:color="auto"/>
                            <w:left w:val="none" w:sz="0" w:space="0" w:color="auto"/>
                            <w:bottom w:val="none" w:sz="0" w:space="0" w:color="auto"/>
                            <w:right w:val="none" w:sz="0" w:space="0" w:color="auto"/>
                          </w:divBdr>
                        </w:div>
                        <w:div w:id="275867579">
                          <w:marLeft w:val="0"/>
                          <w:marRight w:val="0"/>
                          <w:marTop w:val="0"/>
                          <w:marBottom w:val="0"/>
                          <w:divBdr>
                            <w:top w:val="none" w:sz="0" w:space="0" w:color="auto"/>
                            <w:left w:val="none" w:sz="0" w:space="0" w:color="auto"/>
                            <w:bottom w:val="none" w:sz="0" w:space="0" w:color="auto"/>
                            <w:right w:val="none" w:sz="0" w:space="0" w:color="auto"/>
                          </w:divBdr>
                        </w:div>
                        <w:div w:id="593444358">
                          <w:marLeft w:val="0"/>
                          <w:marRight w:val="0"/>
                          <w:marTop w:val="0"/>
                          <w:marBottom w:val="0"/>
                          <w:divBdr>
                            <w:top w:val="none" w:sz="0" w:space="0" w:color="auto"/>
                            <w:left w:val="none" w:sz="0" w:space="0" w:color="auto"/>
                            <w:bottom w:val="none" w:sz="0" w:space="0" w:color="auto"/>
                            <w:right w:val="none" w:sz="0" w:space="0" w:color="auto"/>
                          </w:divBdr>
                        </w:div>
                        <w:div w:id="669336013">
                          <w:marLeft w:val="0"/>
                          <w:marRight w:val="0"/>
                          <w:marTop w:val="0"/>
                          <w:marBottom w:val="0"/>
                          <w:divBdr>
                            <w:top w:val="none" w:sz="0" w:space="0" w:color="auto"/>
                            <w:left w:val="none" w:sz="0" w:space="0" w:color="auto"/>
                            <w:bottom w:val="none" w:sz="0" w:space="0" w:color="auto"/>
                            <w:right w:val="none" w:sz="0" w:space="0" w:color="auto"/>
                          </w:divBdr>
                        </w:div>
                        <w:div w:id="1382242857">
                          <w:marLeft w:val="0"/>
                          <w:marRight w:val="0"/>
                          <w:marTop w:val="0"/>
                          <w:marBottom w:val="0"/>
                          <w:divBdr>
                            <w:top w:val="none" w:sz="0" w:space="0" w:color="auto"/>
                            <w:left w:val="none" w:sz="0" w:space="0" w:color="auto"/>
                            <w:bottom w:val="none" w:sz="0" w:space="0" w:color="auto"/>
                            <w:right w:val="none" w:sz="0" w:space="0" w:color="auto"/>
                          </w:divBdr>
                        </w:div>
                        <w:div w:id="1729915767">
                          <w:marLeft w:val="0"/>
                          <w:marRight w:val="0"/>
                          <w:marTop w:val="0"/>
                          <w:marBottom w:val="0"/>
                          <w:divBdr>
                            <w:top w:val="none" w:sz="0" w:space="0" w:color="auto"/>
                            <w:left w:val="none" w:sz="0" w:space="0" w:color="auto"/>
                            <w:bottom w:val="none" w:sz="0" w:space="0" w:color="auto"/>
                            <w:right w:val="none" w:sz="0" w:space="0" w:color="auto"/>
                          </w:divBdr>
                        </w:div>
                        <w:div w:id="1759248534">
                          <w:marLeft w:val="0"/>
                          <w:marRight w:val="0"/>
                          <w:marTop w:val="0"/>
                          <w:marBottom w:val="0"/>
                          <w:divBdr>
                            <w:top w:val="none" w:sz="0" w:space="0" w:color="auto"/>
                            <w:left w:val="none" w:sz="0" w:space="0" w:color="auto"/>
                            <w:bottom w:val="none" w:sz="0" w:space="0" w:color="auto"/>
                            <w:right w:val="none" w:sz="0" w:space="0" w:color="auto"/>
                          </w:divBdr>
                        </w:div>
                        <w:div w:id="1976987416">
                          <w:marLeft w:val="0"/>
                          <w:marRight w:val="0"/>
                          <w:marTop w:val="0"/>
                          <w:marBottom w:val="0"/>
                          <w:divBdr>
                            <w:top w:val="none" w:sz="0" w:space="0" w:color="auto"/>
                            <w:left w:val="none" w:sz="0" w:space="0" w:color="auto"/>
                            <w:bottom w:val="none" w:sz="0" w:space="0" w:color="auto"/>
                            <w:right w:val="none" w:sz="0" w:space="0" w:color="auto"/>
                          </w:divBdr>
                        </w:div>
                        <w:div w:id="20928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tekbarlin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4849</Words>
  <Characters>29098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33880</CharactersWithSpaces>
  <SharedDoc>false</SharedDoc>
  <HLinks>
    <vt:vector size="12" baseType="variant">
      <vt:variant>
        <vt:i4>5439564</vt:i4>
      </vt:variant>
      <vt:variant>
        <vt:i4>3</vt:i4>
      </vt:variant>
      <vt:variant>
        <vt:i4>0</vt:i4>
      </vt:variant>
      <vt:variant>
        <vt:i4>5</vt:i4>
      </vt:variant>
      <vt:variant>
        <vt:lpwstr>http://gmina.barlinek.sisco.info/</vt:lpwstr>
      </vt:variant>
      <vt:variant>
        <vt:lpwstr/>
      </vt:variant>
      <vt:variant>
        <vt:i4>4587634</vt:i4>
      </vt:variant>
      <vt:variant>
        <vt:i4>0</vt:i4>
      </vt:variant>
      <vt:variant>
        <vt:i4>0</vt:i4>
      </vt:variant>
      <vt:variant>
        <vt:i4>5</vt:i4>
      </vt:variant>
      <vt:variant>
        <vt:lpwstr>mailto:umig@barlinek.pl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Kosciukiewicz</dc:creator>
  <cp:keywords/>
  <dc:description/>
  <cp:lastModifiedBy>Operator</cp:lastModifiedBy>
  <cp:revision>5</cp:revision>
  <cp:lastPrinted>2018-10-09T05:44:00Z</cp:lastPrinted>
  <dcterms:created xsi:type="dcterms:W3CDTF">2020-06-27T11:34:00Z</dcterms:created>
  <dcterms:modified xsi:type="dcterms:W3CDTF">2020-06-27T12:09:00Z</dcterms:modified>
</cp:coreProperties>
</file>